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val="en-US" w:eastAsia="zh-CN"/>
        </w:rPr>
        <w:t>办公设备耗材及设备维护、维修单</w:t>
      </w:r>
    </w:p>
    <w:tbl>
      <w:tblPr>
        <w:tblStyle w:val="4"/>
        <w:tblpPr w:leftFromText="180" w:rightFromText="180" w:vertAnchor="text" w:horzAnchor="page" w:tblpX="1615" w:tblpY="207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85"/>
        <w:gridCol w:w="3180"/>
        <w:gridCol w:w="915"/>
        <w:gridCol w:w="8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715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一、办公设备耗材报价单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耗材/配件名称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品牌/型号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天津光电OEP102D，黑色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天津光电OEP102D，红色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天津光电OEP3300CDN，黑色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天津光电OEP3300CDN，青色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天津光电OEP3300CDN，黄色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天津光电OEP3300CDN，红色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CP1025，黑色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CP1025，青色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CP1025，黄色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CP1025，红色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M252n，黑色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M252n，青色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M252n，黄色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M252n，红色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富士施乐 CP228W，黑色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富士施乐 CP228W，青色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富士施乐 CP228W，黄色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富士施乐 CP228W，红色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硒鼓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M154a，黑色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硒鼓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M154a，青色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硒鼓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M154a，红色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硒鼓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M154a，黄色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硒鼓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HP132DW，黑色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硒鼓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M128FN,黑色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硒鼓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佳能MF236N，黑色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奔图P3370DN，黑色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奔图P3302DN，黑色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2606sdw,黑色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3104fdw,黑色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硒鼓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P1106，黑色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硒鼓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M126a，黑色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硒鼓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HP 1020，黑色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施乐5070V，黑色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定影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施乐5070V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配件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施乐5070V鼓组件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柯尼卡美能达450i，黑色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定影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柯尼卡美能达450i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配件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柯尼卡美能达450i鼓组件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定影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震旦AD239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配件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震旦AD239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鼓组件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震旦AD239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，黑色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定影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兄弟MFC－8515DN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配件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兄弟MFC－8515DN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鼓组件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粉盒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兄弟MFC－8515DN，黑色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打印共享器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USB一拖二(1.8米X2USB线)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台式机硬盘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1T 机械硬盘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块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键盘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USB接口，台式机键盘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鼠标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USB接口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键鼠套装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双飞燕等同级品牌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u盘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16G金士顿等同级品牌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移动硬盘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希捷等同级品牌，1TB金属壳带包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块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刻录光盘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CD-R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盒 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刻录光盘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DVD-R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超六类(包含水晶头)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交换机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5口百兆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两芯(包含水品头)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内存条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4G金士顿等同级品牌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排插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3米5口，公牛等同级品牌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传真纸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热敏传真纸，20卷/箱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箱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电脑维修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系统安装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15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15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二、办公设备维护报价单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9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设备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9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台式电脑，联想、惠普等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9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笔记本电脑，联想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9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复印机，柯尼卡美能达、富士施乐、震旦等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9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打印机（含多功能一体机），惠普、兄弟、施乐、奔图等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9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投影仪、LED屏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9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防火墙、上网行为管理器、交换机等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9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会议室音响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9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传真机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9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监控服务器及摄像头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服务器2个，摄像头10个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9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电话机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15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每月维护费：       元（备注：日常维护随叫随到，有更换配件据实结算）</w:t>
            </w:r>
          </w:p>
        </w:tc>
      </w:tr>
    </w:tbl>
    <w:p>
      <w:pPr>
        <w:rPr>
          <w:rFonts w:ascii="Arial" w:hAnsi="Arial" w:eastAsia="Arial" w:cs="Arial"/>
          <w:i w:val="0"/>
          <w:iCs w:val="0"/>
          <w:caps w:val="0"/>
          <w:color w:val="222222"/>
          <w:spacing w:val="0"/>
          <w:sz w:val="27"/>
          <w:szCs w:val="27"/>
          <w:shd w:val="clear" w:color="080000" w:fill="FFFFFF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30548"/>
    <w:rsid w:val="62E3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2024-01-03T02:16:00Z</dcterms:created>
  <dc:creator>hp</dc:creator>
  <cp:lastModifiedBy>hp</cp:lastModifiedBy>
  <dcterms:modified xsi:type="dcterms:W3CDTF">2024-01-03T02:16:31Z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2AD17BF4AADB43609914CAA4AE5F5A1B</vt:lpwstr>
  </property>
</Properties>
</file>