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before="150" w:line="212" w:lineRule="auto"/>
        <w:ind w:left="3865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  <w:t>福州市</w:t>
      </w:r>
      <w:r>
        <w:rPr>
          <w:rFonts w:hint="eastAsia" w:ascii="宋体" w:hAnsi="宋体" w:eastAsia="宋体" w:cs="宋体"/>
          <w:b/>
          <w:bCs/>
          <w:spacing w:val="7"/>
          <w:sz w:val="44"/>
          <w:szCs w:val="44"/>
        </w:rPr>
        <w:t>行业协会（商会）评估指标（A类）</w:t>
      </w:r>
    </w:p>
    <w:p>
      <w:pPr>
        <w:pStyle w:val="2"/>
        <w:spacing w:line="349" w:lineRule="auto"/>
        <w:rPr>
          <w:sz w:val="28"/>
          <w:szCs w:val="28"/>
        </w:rPr>
      </w:pPr>
    </w:p>
    <w:p>
      <w:pPr>
        <w:pStyle w:val="2"/>
        <w:spacing w:line="349" w:lineRule="auto"/>
        <w:ind w:firstLine="1120" w:firstLineChars="4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社会组织名称：（盖章）</w:t>
      </w:r>
    </w:p>
    <w:p>
      <w:pPr>
        <w:spacing w:line="117" w:lineRule="exact"/>
        <w:rPr>
          <w:rFonts w:hint="eastAsia" w:eastAsia="宋体"/>
          <w:lang w:eastAsia="zh-CN"/>
        </w:rPr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48" w:lineRule="exact"/>
              <w:ind w:left="407"/>
            </w:pPr>
            <w:r>
              <w:rPr>
                <w:position w:val="-6"/>
              </w:rPr>
              <w:t>一</w:t>
            </w:r>
          </w:p>
          <w:p>
            <w:pPr>
              <w:pStyle w:val="7"/>
              <w:spacing w:line="94" w:lineRule="exact"/>
              <w:ind w:left="597"/>
            </w:pPr>
            <w:r>
              <w:rPr>
                <w:position w:val="1"/>
              </w:rPr>
              <w:t>、</w:t>
            </w:r>
          </w:p>
          <w:p>
            <w:pPr>
              <w:pStyle w:val="7"/>
              <w:spacing w:before="30" w:line="233" w:lineRule="auto"/>
              <w:ind w:left="344" w:right="173" w:hanging="120"/>
            </w:pPr>
            <w:r>
              <w:rPr>
                <w:spacing w:val="-2"/>
              </w:rPr>
              <w:t>基础条件</w:t>
            </w:r>
            <w:r>
              <w:rPr>
                <w:spacing w:val="-8"/>
              </w:rPr>
              <w:t>(105分)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296"/>
            </w:pPr>
            <w:r>
              <w:rPr>
                <w:spacing w:val="-2"/>
                <w:position w:val="4"/>
              </w:rPr>
              <w:t>法人资格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38"/>
            </w:pPr>
            <w:r>
              <w:rPr>
                <w:spacing w:val="-2"/>
              </w:rPr>
              <w:t>法定代表人任</w:t>
            </w:r>
          </w:p>
          <w:p>
            <w:pPr>
              <w:pStyle w:val="7"/>
              <w:spacing w:before="25" w:line="220" w:lineRule="auto"/>
              <w:ind w:left="138"/>
            </w:pPr>
            <w:r>
              <w:rPr>
                <w:spacing w:val="-2"/>
              </w:rPr>
              <w:t>职资格、程序</w:t>
            </w:r>
          </w:p>
          <w:p>
            <w:pPr>
              <w:pStyle w:val="7"/>
              <w:spacing w:before="25" w:line="221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595"/>
            </w:pPr>
            <w:r>
              <w:rPr>
                <w:spacing w:val="-2"/>
              </w:rPr>
              <w:t>任职资格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4" w:line="220" w:lineRule="auto"/>
              <w:ind w:left="130"/>
            </w:pPr>
            <w:r>
              <w:rPr>
                <w:spacing w:val="-2"/>
              </w:rPr>
              <w:t>□无民事行为能力或者限制民事行为能力的；</w:t>
            </w:r>
          </w:p>
          <w:p>
            <w:pPr>
              <w:pStyle w:val="7"/>
              <w:spacing w:before="3" w:line="220" w:lineRule="auto"/>
              <w:ind w:left="130"/>
            </w:pPr>
            <w:r>
              <w:rPr>
                <w:spacing w:val="-1"/>
              </w:rPr>
              <w:t>□正在被执行刑罚或者正在被执行刑事强制</w:t>
            </w:r>
            <w:r>
              <w:rPr>
                <w:spacing w:val="-2"/>
              </w:rPr>
              <w:t>措施的；</w:t>
            </w:r>
          </w:p>
          <w:p>
            <w:pPr>
              <w:pStyle w:val="7"/>
              <w:spacing w:before="6" w:line="219" w:lineRule="auto"/>
              <w:ind w:left="130"/>
            </w:pPr>
            <w:r>
              <w:rPr>
                <w:spacing w:val="-2"/>
              </w:rPr>
              <w:t>□正在被公安机关或者国家安全机关通缉的；</w:t>
            </w:r>
          </w:p>
          <w:p>
            <w:pPr>
              <w:pStyle w:val="7"/>
              <w:spacing w:before="6" w:line="220" w:lineRule="auto"/>
              <w:ind w:left="130"/>
              <w:rPr>
                <w:spacing w:val="-3"/>
              </w:rPr>
            </w:pPr>
            <w:r>
              <w:rPr>
                <w:spacing w:val="-3"/>
              </w:rPr>
              <w:t>□因受开除党籍处分未逾5年的，或者因犯罪刑满释放未逾5年的；</w:t>
            </w:r>
          </w:p>
          <w:p>
            <w:pPr>
              <w:pStyle w:val="7"/>
              <w:spacing w:before="6" w:line="220" w:lineRule="auto"/>
              <w:ind w:left="130"/>
              <w:rPr>
                <w:spacing w:val="-3"/>
              </w:rPr>
            </w:pPr>
            <w:r>
              <w:rPr>
                <w:spacing w:val="-3"/>
              </w:rPr>
              <w:t>□担任因违法被撤销登记的其他社会组织的法定代表人，自该单位被撤销登记之日起未逾3年的；</w:t>
            </w:r>
          </w:p>
          <w:p>
            <w:pPr>
              <w:pStyle w:val="7"/>
              <w:spacing w:before="6" w:line="219" w:lineRule="auto"/>
              <w:ind w:left="130"/>
            </w:pPr>
            <w:r>
              <w:rPr>
                <w:spacing w:val="-2"/>
              </w:rPr>
              <w:t>□选举任职时超龄（有批准文件的除外</w:t>
            </w:r>
            <w:r>
              <w:rPr>
                <w:spacing w:val="-48"/>
              </w:rPr>
              <w:t>）；</w:t>
            </w:r>
          </w:p>
          <w:p>
            <w:pPr>
              <w:pStyle w:val="7"/>
              <w:spacing w:before="5" w:line="220" w:lineRule="auto"/>
              <w:ind w:left="130"/>
            </w:pPr>
            <w:r>
              <w:rPr>
                <w:spacing w:val="-2"/>
              </w:rPr>
              <w:t>□超过连续担任两届以上（有批准文件的除外</w:t>
            </w:r>
            <w:r>
              <w:rPr>
                <w:spacing w:val="-45"/>
              </w:rPr>
              <w:t>）；</w:t>
            </w:r>
          </w:p>
          <w:p>
            <w:pPr>
              <w:pStyle w:val="7"/>
              <w:spacing w:before="6" w:line="220" w:lineRule="auto"/>
              <w:ind w:left="130"/>
            </w:pPr>
            <w:r>
              <w:rPr>
                <w:spacing w:val="-3"/>
              </w:rPr>
              <w:t>□非负责人任法定代表人；</w:t>
            </w:r>
          </w:p>
          <w:p>
            <w:pPr>
              <w:pStyle w:val="7"/>
              <w:spacing w:before="6" w:line="220" w:lineRule="auto"/>
              <w:ind w:left="130"/>
            </w:pPr>
            <w:r>
              <w:rPr>
                <w:spacing w:val="-3"/>
              </w:rPr>
              <w:t>□征信记录有不良记录的；</w:t>
            </w:r>
          </w:p>
          <w:p>
            <w:pPr>
              <w:pStyle w:val="7"/>
              <w:spacing w:before="4" w:line="220" w:lineRule="auto"/>
              <w:ind w:left="130"/>
            </w:pPr>
            <w:r>
              <w:rPr>
                <w:spacing w:val="-1"/>
              </w:rPr>
              <w:t>□法律、法规规定不得担任法定代表人的其</w:t>
            </w:r>
            <w:r>
              <w:rPr>
                <w:spacing w:val="-2"/>
              </w:rPr>
              <w:t>他情形。</w:t>
            </w:r>
          </w:p>
          <w:p>
            <w:pPr>
              <w:pStyle w:val="7"/>
              <w:spacing w:before="7" w:line="226" w:lineRule="auto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注：①出现上述任何一种情况（有批准文件的除外</w:t>
            </w:r>
            <w:r>
              <w:rPr>
                <w:b/>
                <w:bCs/>
                <w:spacing w:val="-41"/>
              </w:rPr>
              <w:t>），</w:t>
            </w:r>
            <w:r>
              <w:rPr>
                <w:b/>
                <w:bCs/>
              </w:rPr>
              <w:t>此项不得分；</w:t>
            </w:r>
          </w:p>
          <w:p>
            <w:pPr>
              <w:pStyle w:val="7"/>
              <w:spacing w:before="1" w:line="193" w:lineRule="auto"/>
              <w:ind w:left="470"/>
            </w:pPr>
            <w:r>
              <w:rPr>
                <w:b/>
                <w:bCs/>
              </w:rPr>
              <w:t>②征信记录应为评估材料报送前一个月内。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41" w:line="220" w:lineRule="auto"/>
              <w:ind w:left="596"/>
            </w:pPr>
            <w:r>
              <w:rPr>
                <w:spacing w:val="-2"/>
              </w:rPr>
              <w:t>产生程序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7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□本届法定代表人按照章程及相关规定产生，得5分；</w:t>
            </w:r>
          </w:p>
          <w:p>
            <w:pPr>
              <w:pStyle w:val="7"/>
              <w:spacing w:before="4" w:line="195" w:lineRule="auto"/>
              <w:ind w:left="130"/>
            </w:pPr>
            <w:r>
              <w:rPr>
                <w:spacing w:val="-2"/>
              </w:rPr>
              <w:t>□本届法定代表人违反章程及相关规定产生，得0分。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50" w:line="221" w:lineRule="auto"/>
              <w:ind w:left="596"/>
            </w:pPr>
            <w:r>
              <w:rPr>
                <w:spacing w:val="-2"/>
              </w:rPr>
              <w:t>变更程序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28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5" w:line="219" w:lineRule="auto"/>
              <w:ind w:left="130"/>
            </w:pPr>
            <w:r>
              <w:rPr>
                <w:spacing w:val="-2"/>
              </w:rPr>
              <w:t>□本届法定代表人按照章程及相关规定发生变更，得5分；</w:t>
            </w:r>
          </w:p>
          <w:p>
            <w:pPr>
              <w:pStyle w:val="7"/>
              <w:spacing w:before="7" w:line="219" w:lineRule="auto"/>
              <w:ind w:left="130"/>
            </w:pPr>
            <w:r>
              <w:rPr>
                <w:spacing w:val="-2"/>
              </w:rPr>
              <w:t>□本届法定代表人未按照章程及相关规定发生变更，得0分。</w:t>
            </w:r>
          </w:p>
          <w:p>
            <w:pPr>
              <w:pStyle w:val="7"/>
              <w:spacing w:before="5" w:line="194" w:lineRule="auto"/>
              <w:ind w:left="112"/>
            </w:pPr>
            <w:r>
              <w:rPr>
                <w:b/>
                <w:bCs/>
              </w:rPr>
              <w:t>注：若法定代表人未发生变更，此项不扣分。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299"/>
            </w:pPr>
            <w:r>
              <w:rPr>
                <w:spacing w:val="-3"/>
                <w:position w:val="4"/>
              </w:rPr>
              <w:t>办公条件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321"/>
            </w:pPr>
            <w:r>
              <w:rPr>
                <w:spacing w:val="-3"/>
                <w:position w:val="4"/>
              </w:rPr>
              <w:t>办公场所</w:t>
            </w:r>
          </w:p>
          <w:p>
            <w:pPr>
              <w:pStyle w:val="7"/>
              <w:spacing w:line="220" w:lineRule="auto"/>
              <w:ind w:left="496"/>
            </w:pPr>
            <w:r>
              <w:rPr>
                <w:spacing w:val="-3"/>
              </w:rPr>
              <w:t>情况</w:t>
            </w:r>
          </w:p>
          <w:p>
            <w:pPr>
              <w:pStyle w:val="7"/>
              <w:spacing w:before="24" w:line="221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419"/>
            </w:pPr>
            <w:r>
              <w:rPr>
                <w:spacing w:val="-2"/>
              </w:rPr>
              <w:t>办公用房面积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6" w:line="219" w:lineRule="auto"/>
              <w:ind w:left="129"/>
              <w:rPr>
                <w:spacing w:val="-2"/>
              </w:rPr>
            </w:pPr>
            <w:r>
              <w:rPr>
                <w:spacing w:val="-2"/>
              </w:rPr>
              <w:t>□独立办公面积</w:t>
            </w:r>
            <w:r>
              <w:rPr>
                <w:rFonts w:hint="eastAsia"/>
                <w:spacing w:val="-2"/>
                <w:lang w:val="en-US" w:eastAsia="zh-CN"/>
              </w:rPr>
              <w:t>50</w:t>
            </w:r>
            <w:r>
              <w:rPr>
                <w:spacing w:val="-2"/>
              </w:rPr>
              <w:t>平米及以上，得10分；</w:t>
            </w:r>
          </w:p>
          <w:p>
            <w:pPr>
              <w:pStyle w:val="7"/>
              <w:spacing w:before="6" w:line="219" w:lineRule="auto"/>
              <w:ind w:left="129"/>
              <w:rPr>
                <w:spacing w:val="-2"/>
              </w:rPr>
            </w:pPr>
            <w:r>
              <w:rPr>
                <w:spacing w:val="-2"/>
              </w:rPr>
              <w:t>□独立办公面积</w:t>
            </w:r>
            <w:r>
              <w:rPr>
                <w:rFonts w:hint="eastAsia"/>
                <w:spacing w:val="-2"/>
                <w:lang w:val="en-US" w:eastAsia="zh-CN"/>
              </w:rPr>
              <w:t>2</w:t>
            </w:r>
            <w:r>
              <w:rPr>
                <w:spacing w:val="-2"/>
              </w:rPr>
              <w:t>0平米至</w:t>
            </w:r>
            <w:r>
              <w:rPr>
                <w:rFonts w:hint="eastAsia"/>
                <w:spacing w:val="-2"/>
                <w:lang w:val="en-US" w:eastAsia="zh-CN"/>
              </w:rPr>
              <w:t>50</w:t>
            </w:r>
            <w:r>
              <w:rPr>
                <w:spacing w:val="-2"/>
              </w:rPr>
              <w:t>平米，得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分；</w:t>
            </w:r>
          </w:p>
          <w:p>
            <w:pPr>
              <w:pStyle w:val="7"/>
              <w:spacing w:before="6" w:line="219" w:lineRule="auto"/>
              <w:ind w:left="129"/>
              <w:rPr>
                <w:spacing w:val="-2"/>
              </w:rPr>
            </w:pPr>
            <w:r>
              <w:rPr>
                <w:spacing w:val="-2"/>
              </w:rPr>
              <w:t>□独立办公面积</w:t>
            </w:r>
            <w:r>
              <w:rPr>
                <w:rFonts w:hint="eastAsia"/>
                <w:spacing w:val="-2"/>
                <w:lang w:val="en-US" w:eastAsia="zh-CN"/>
              </w:rPr>
              <w:t>20</w:t>
            </w:r>
            <w:r>
              <w:rPr>
                <w:spacing w:val="-2"/>
              </w:rPr>
              <w:t>平米</w:t>
            </w:r>
            <w:r>
              <w:rPr>
                <w:rFonts w:hint="eastAsia"/>
                <w:spacing w:val="-2"/>
                <w:lang w:eastAsia="zh-CN"/>
              </w:rPr>
              <w:t>及以下</w:t>
            </w:r>
            <w:r>
              <w:rPr>
                <w:spacing w:val="-2"/>
              </w:rPr>
              <w:t>，得</w:t>
            </w:r>
            <w:r>
              <w:rPr>
                <w:rFonts w:hint="eastAsia"/>
                <w:spacing w:val="-2"/>
                <w:lang w:val="en-US" w:eastAsia="zh-CN"/>
              </w:rPr>
              <w:t>3</w:t>
            </w:r>
            <w:r>
              <w:rPr>
                <w:spacing w:val="-2"/>
              </w:rPr>
              <w:t>分；</w:t>
            </w:r>
          </w:p>
          <w:p>
            <w:pPr>
              <w:pStyle w:val="7"/>
              <w:spacing w:before="3" w:line="193" w:lineRule="auto"/>
              <w:ind w:left="130"/>
            </w:pPr>
            <w:r>
              <w:rPr>
                <w:spacing w:val="-2"/>
              </w:rPr>
              <w:t>□和他人合署办公或无办公场所，得0分。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42" w:line="220" w:lineRule="auto"/>
              <w:ind w:left="599"/>
            </w:pPr>
            <w:r>
              <w:rPr>
                <w:spacing w:val="-3"/>
              </w:rPr>
              <w:t>办公设备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7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7" w:line="219" w:lineRule="auto"/>
              <w:ind w:left="130"/>
            </w:pPr>
            <w:r>
              <w:rPr>
                <w:spacing w:val="-1"/>
              </w:rPr>
              <w:t>□桌椅、电脑、打印机、固话机等办公设备数量和状况能满足工作需要。</w:t>
            </w:r>
          </w:p>
          <w:p>
            <w:pPr>
              <w:pStyle w:val="7"/>
              <w:spacing w:before="6" w:line="192" w:lineRule="auto"/>
              <w:ind w:left="112"/>
            </w:pPr>
            <w:r>
              <w:rPr>
                <w:b/>
                <w:bCs/>
                <w:spacing w:val="-3"/>
              </w:rPr>
              <w:t>注：每种设备2分，满分5分。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54" w:line="220" w:lineRule="auto"/>
              <w:ind w:left="417"/>
            </w:pPr>
            <w:r>
              <w:rPr>
                <w:spacing w:val="-2"/>
              </w:rPr>
              <w:t>单位名称牌匾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28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8" w:line="220" w:lineRule="auto"/>
              <w:ind w:left="130"/>
            </w:pPr>
            <w:r>
              <w:rPr>
                <w:spacing w:val="-2"/>
              </w:rPr>
              <w:t>□名称牌匾悬挂于办公场所外或门厅显著位置，得5分；</w:t>
            </w:r>
          </w:p>
          <w:p>
            <w:pPr>
              <w:pStyle w:val="7"/>
              <w:spacing w:before="3" w:line="220" w:lineRule="auto"/>
              <w:ind w:left="130"/>
            </w:pPr>
            <w:r>
              <w:rPr>
                <w:spacing w:val="-4"/>
              </w:rPr>
              <w:t>□未悬挂名称牌匾，得0分。</w:t>
            </w:r>
          </w:p>
          <w:p>
            <w:pPr>
              <w:pStyle w:val="7"/>
              <w:spacing w:before="6" w:line="194" w:lineRule="auto"/>
              <w:ind w:left="112"/>
            </w:pPr>
            <w:r>
              <w:rPr>
                <w:b/>
                <w:bCs/>
              </w:rPr>
              <w:t>注：名称不规范不得分。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9" w:h="11906"/>
          <w:pgMar w:top="1012" w:right="753" w:bottom="400" w:left="639" w:header="0" w:footer="1361" w:gutter="0"/>
          <w:pgNumType w:fmt="decimal"/>
          <w:cols w:space="720" w:num="1"/>
        </w:sectPr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48" w:lineRule="exact"/>
              <w:ind w:left="407"/>
            </w:pPr>
            <w:r>
              <w:rPr>
                <w:position w:val="-6"/>
              </w:rPr>
              <w:t>一</w:t>
            </w:r>
          </w:p>
          <w:p>
            <w:pPr>
              <w:pStyle w:val="7"/>
              <w:spacing w:line="94" w:lineRule="exact"/>
              <w:ind w:left="597"/>
            </w:pPr>
            <w:r>
              <w:rPr>
                <w:position w:val="1"/>
              </w:rPr>
              <w:t>、</w:t>
            </w:r>
          </w:p>
          <w:p>
            <w:pPr>
              <w:pStyle w:val="7"/>
              <w:spacing w:before="30" w:line="233" w:lineRule="auto"/>
              <w:ind w:left="344" w:right="173" w:hanging="120"/>
            </w:pPr>
            <w:r>
              <w:rPr>
                <w:spacing w:val="-2"/>
              </w:rPr>
              <w:t>基础条件</w:t>
            </w:r>
            <w:r>
              <w:rPr>
                <w:spacing w:val="-8"/>
              </w:rPr>
              <w:t>(105分)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481"/>
            </w:pPr>
            <w:r>
              <w:rPr>
                <w:spacing w:val="-7"/>
                <w:position w:val="4"/>
              </w:rPr>
              <w:t>章程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（10分）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24"/>
            </w:pPr>
            <w:r>
              <w:rPr>
                <w:spacing w:val="-4"/>
                <w:position w:val="4"/>
              </w:rPr>
              <w:t>章程规范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57" w:line="221" w:lineRule="auto"/>
              <w:ind w:left="595"/>
            </w:pPr>
            <w:r>
              <w:rPr>
                <w:spacing w:val="-2"/>
              </w:rPr>
              <w:t>程序规范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6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7" w:line="219" w:lineRule="auto"/>
              <w:ind w:left="130"/>
            </w:pPr>
            <w:r>
              <w:rPr>
                <w:spacing w:val="-3"/>
              </w:rPr>
              <w:t>□章程制定或修改程序规范，得5分；</w:t>
            </w:r>
          </w:p>
          <w:p>
            <w:pPr>
              <w:pStyle w:val="7"/>
              <w:spacing w:before="25" w:line="203" w:lineRule="auto"/>
              <w:ind w:left="130"/>
            </w:pPr>
            <w:r>
              <w:rPr>
                <w:spacing w:val="-3"/>
              </w:rPr>
              <w:t>□章程制定或修改程序不规范，得0分。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79" w:line="221" w:lineRule="auto"/>
              <w:ind w:left="598"/>
            </w:pPr>
            <w:r>
              <w:rPr>
                <w:spacing w:val="-3"/>
              </w:rPr>
              <w:t>核准情况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9" w:line="219" w:lineRule="auto"/>
              <w:ind w:left="130"/>
            </w:pPr>
            <w:r>
              <w:rPr>
                <w:spacing w:val="-2"/>
              </w:rPr>
              <w:t>□章程制定或修改在规定期限内经登记管理机关核准，得5分；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□章程制定或修改未在规定期限内经登记管理机关核准，得0分。</w:t>
            </w:r>
          </w:p>
          <w:p>
            <w:pPr>
              <w:pStyle w:val="7"/>
              <w:spacing w:before="25" w:line="200" w:lineRule="auto"/>
              <w:ind w:left="112"/>
            </w:pPr>
            <w:r>
              <w:rPr>
                <w:b/>
                <w:bCs/>
              </w:rPr>
              <w:t>注：章程有变动的必须重新核准。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2" w:lineRule="auto"/>
              <w:ind w:left="384"/>
            </w:pPr>
            <w:r>
              <w:rPr>
                <w:spacing w:val="-3"/>
              </w:rPr>
              <w:t>变更和</w:t>
            </w:r>
          </w:p>
          <w:p>
            <w:pPr>
              <w:pStyle w:val="7"/>
              <w:spacing w:before="23" w:line="221" w:lineRule="auto"/>
              <w:ind w:left="477"/>
            </w:pPr>
            <w:r>
              <w:rPr>
                <w:spacing w:val="-5"/>
              </w:rPr>
              <w:t>备案</w:t>
            </w:r>
          </w:p>
          <w:p>
            <w:pPr>
              <w:pStyle w:val="7"/>
              <w:spacing w:before="24" w:line="221" w:lineRule="auto"/>
              <w:ind w:left="281"/>
            </w:pPr>
            <w:r>
              <w:rPr>
                <w:spacing w:val="-5"/>
              </w:rPr>
              <w:t>（25分）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7"/>
            </w:pPr>
            <w:r>
              <w:rPr>
                <w:spacing w:val="-2"/>
                <w:position w:val="4"/>
              </w:rPr>
              <w:t>变更登记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596"/>
            </w:pPr>
            <w:r>
              <w:rPr>
                <w:spacing w:val="-2"/>
              </w:rPr>
              <w:t>变更事项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20" w:lineRule="auto"/>
              <w:ind w:left="130"/>
            </w:pPr>
            <w:r>
              <w:rPr>
                <w:spacing w:val="-2"/>
              </w:rPr>
              <w:t>□根据要求，需要变更的事项，按规定办理变更登记手续，得5分；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□根据要求，需要变更的事项，未按规定办理变更登记手续，得0分。</w:t>
            </w:r>
          </w:p>
          <w:p>
            <w:pPr>
              <w:pStyle w:val="7"/>
              <w:spacing w:before="24" w:line="223" w:lineRule="auto"/>
              <w:ind w:left="113" w:right="191" w:hanging="1"/>
            </w:pPr>
            <w:r>
              <w:rPr>
                <w:b/>
                <w:bCs/>
              </w:rPr>
              <w:t>注：变更登记正在办理过程中（已报登记管理机关）视为按规定办理；任何一项未按规定办理，此项不得分；未发生变更事项，此项不扣分。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0" w:line="220" w:lineRule="auto"/>
              <w:ind w:left="595"/>
            </w:pPr>
            <w:r>
              <w:rPr>
                <w:spacing w:val="-2"/>
              </w:rPr>
              <w:t>表决程序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□机构负责人发生变更，按章程规定履行表决程序，得5分；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□机构负责人发生变更，未按章程规定履行表决程序，得0分。</w:t>
            </w:r>
          </w:p>
          <w:p>
            <w:pPr>
              <w:pStyle w:val="7"/>
              <w:spacing w:before="26" w:line="199" w:lineRule="auto"/>
              <w:ind w:left="112"/>
            </w:pPr>
            <w:r>
              <w:rPr>
                <w:b/>
                <w:bCs/>
              </w:rPr>
              <w:t>注：机构负责人未发生变更，此项不扣分。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499"/>
            </w:pPr>
            <w:r>
              <w:rPr>
                <w:spacing w:val="-5"/>
                <w:position w:val="4"/>
              </w:rPr>
              <w:t>备案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79" w:line="221" w:lineRule="auto"/>
              <w:ind w:left="597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成立备案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9" w:line="182" w:lineRule="auto"/>
              <w:ind w:left="330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eastAsia="zh-CN"/>
              </w:rPr>
              <w:t>□</w:t>
            </w:r>
            <w:r>
              <w:rPr>
                <w:spacing w:val="-2"/>
                <w:highlight w:val="none"/>
              </w:rPr>
              <w:t>机构负责人、监事、印章、银行账户、章程等备案齐全，得5分；</w:t>
            </w:r>
          </w:p>
          <w:p>
            <w:pPr>
              <w:pStyle w:val="7"/>
              <w:spacing w:before="26" w:line="219" w:lineRule="auto"/>
              <w:ind w:left="130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□机构负责人、监事、印章、银行账户、章程等未备</w:t>
            </w:r>
            <w:r>
              <w:rPr>
                <w:spacing w:val="-2"/>
                <w:highlight w:val="none"/>
              </w:rPr>
              <w:t>案或备案不全，得0分。</w:t>
            </w:r>
          </w:p>
          <w:p>
            <w:pPr>
              <w:pStyle w:val="7"/>
              <w:spacing w:before="25" w:line="200" w:lineRule="auto"/>
              <w:ind w:left="112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注：少备案1项</w:t>
            </w:r>
            <w:r>
              <w:rPr>
                <w:rFonts w:hint="eastAsia"/>
                <w:b/>
                <w:bCs/>
                <w:spacing w:val="-4"/>
                <w:highlight w:val="none"/>
                <w:lang w:val="en-US" w:eastAsia="zh-CN"/>
              </w:rPr>
              <w:t>扣2分</w:t>
            </w:r>
            <w:r>
              <w:rPr>
                <w:b/>
                <w:bCs/>
                <w:spacing w:val="-4"/>
                <w:highlight w:val="none"/>
              </w:rPr>
              <w:t>，</w:t>
            </w:r>
            <w:r>
              <w:rPr>
                <w:rFonts w:hint="eastAsia"/>
                <w:b/>
                <w:bCs/>
                <w:spacing w:val="-4"/>
                <w:highlight w:val="none"/>
                <w:lang w:val="en-US" w:eastAsia="zh-CN"/>
              </w:rPr>
              <w:t>扣完为止</w:t>
            </w:r>
            <w:r>
              <w:rPr>
                <w:b/>
                <w:bCs/>
                <w:spacing w:val="-4"/>
                <w:highlight w:val="none"/>
              </w:rPr>
              <w:t>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597"/>
            </w:pPr>
            <w:r>
              <w:rPr>
                <w:spacing w:val="-3"/>
              </w:rPr>
              <w:t>换届备案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tabs>
                <w:tab w:val="left" w:pos="120"/>
              </w:tabs>
              <w:spacing w:before="41" w:line="237" w:lineRule="auto"/>
              <w:ind w:left="116" w:right="60" w:firstLine="14"/>
              <w:jc w:val="both"/>
            </w:pPr>
            <w:r>
              <w:rPr>
                <w:spacing w:val="-7"/>
              </w:rPr>
              <w:t>□本届换届有发生变动的负责人、印章、银行账户、章程等备案齐全，得5分；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spacing w:val="-7"/>
              </w:rPr>
              <w:t>□</w:t>
            </w:r>
            <w:r>
              <w:t>本届换届有发生变动的负责人、印章、银行账户、章程等，未按规定备</w:t>
            </w:r>
            <w:r>
              <w:rPr>
                <w:rFonts w:hint="eastAsia"/>
                <w:lang w:eastAsia="zh-CN"/>
              </w:rPr>
              <w:t>案或</w:t>
            </w:r>
            <w:r>
              <w:rPr>
                <w:spacing w:val="-3"/>
              </w:rPr>
              <w:t>备案不全，得0分。</w:t>
            </w:r>
          </w:p>
          <w:p>
            <w:pPr>
              <w:pStyle w:val="7"/>
              <w:spacing w:before="25" w:line="218" w:lineRule="auto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注：①提供本届换届备案材料；</w:t>
            </w:r>
          </w:p>
          <w:p>
            <w:pPr>
              <w:pStyle w:val="7"/>
              <w:spacing w:before="27" w:line="199" w:lineRule="auto"/>
              <w:ind w:left="470"/>
            </w:pPr>
            <w:r>
              <w:rPr>
                <w:b/>
                <w:bCs/>
              </w:rPr>
              <w:t>②本届换届无变动项，此项不扣分。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16"/>
            </w:pPr>
            <w:r>
              <w:rPr>
                <w:spacing w:val="-2"/>
              </w:rPr>
              <w:t>重大事项备案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20" w:lineRule="auto"/>
              <w:ind w:left="130"/>
            </w:pPr>
            <w:r>
              <w:rPr>
                <w:spacing w:val="-4"/>
              </w:rPr>
              <w:t>□重大事项全部备案，得5分；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□重大事项存在未备案的情况，得0分。</w:t>
            </w:r>
          </w:p>
          <w:p>
            <w:pPr>
              <w:pStyle w:val="7"/>
              <w:spacing w:before="25" w:line="218" w:lineRule="auto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注：①若无重大事项相关内容，则此项不扣分；</w:t>
            </w:r>
          </w:p>
          <w:p>
            <w:pPr>
              <w:pStyle w:val="7"/>
              <w:spacing w:before="28" w:line="222" w:lineRule="auto"/>
              <w:ind w:left="112" w:right="105" w:firstLine="358"/>
            </w:pPr>
            <w:r>
              <w:rPr>
                <w:b/>
                <w:bCs/>
                <w:spacing w:val="-2"/>
              </w:rPr>
              <w:t>②有业务主管单位的，需要报业务主管单位和登记管理机关备案；无业</w:t>
            </w:r>
            <w:r>
              <w:rPr>
                <w:b/>
                <w:bCs/>
                <w:spacing w:val="-3"/>
              </w:rPr>
              <w:t>务主管单</w:t>
            </w:r>
            <w:r>
              <w:rPr>
                <w:b/>
                <w:bCs/>
              </w:rPr>
              <w:t>位的，报登记管理机关备案。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476"/>
            </w:pPr>
            <w:r>
              <w:rPr>
                <w:spacing w:val="-4"/>
                <w:position w:val="4"/>
              </w:rPr>
              <w:t>年报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（30分）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283" w:line="240" w:lineRule="exact"/>
              <w:ind w:left="318"/>
            </w:pPr>
            <w:r>
              <w:rPr>
                <w:spacing w:val="-2"/>
                <w:position w:val="4"/>
              </w:rPr>
              <w:t>年报时间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597"/>
            </w:pPr>
            <w:r>
              <w:rPr>
                <w:spacing w:val="-3"/>
              </w:rPr>
              <w:t>按时年报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19" w:lineRule="auto"/>
              <w:ind w:left="130"/>
            </w:pPr>
            <w:r>
              <w:rPr>
                <w:spacing w:val="-3"/>
              </w:rPr>
              <w:t>□在规定时间内向登记管理机关报送年报，得10分；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□一年按时一年未按时向登记管理机关报送年报，得5分；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□两年都未按时向登记管理机关报送年报，得0分。</w:t>
            </w:r>
          </w:p>
          <w:p>
            <w:pPr>
              <w:pStyle w:val="7"/>
              <w:spacing w:before="25" w:line="196" w:lineRule="auto"/>
              <w:ind w:left="112"/>
            </w:pPr>
            <w:r>
              <w:rPr>
                <w:b/>
                <w:bCs/>
              </w:rPr>
              <w:t>注：只要有一年度未年报，此项不得分。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43" w:line="240" w:lineRule="exact"/>
              <w:ind w:left="318"/>
            </w:pPr>
            <w:r>
              <w:rPr>
                <w:spacing w:val="-2"/>
                <w:position w:val="4"/>
              </w:rPr>
              <w:t>年报问题</w:t>
            </w:r>
          </w:p>
          <w:p>
            <w:pPr>
              <w:pStyle w:val="7"/>
              <w:spacing w:line="197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4" w:line="220" w:lineRule="auto"/>
              <w:ind w:left="596"/>
            </w:pPr>
            <w:r>
              <w:rPr>
                <w:spacing w:val="-2"/>
              </w:rPr>
              <w:t>年报问题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2" w:line="183" w:lineRule="auto"/>
              <w:ind w:left="282"/>
            </w:pPr>
            <w:r>
              <w:rPr>
                <w:spacing w:val="-4"/>
              </w:rPr>
              <w:t>20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4" w:line="220" w:lineRule="auto"/>
              <w:ind w:left="130"/>
            </w:pPr>
            <w:r>
              <w:rPr>
                <w:spacing w:val="-3"/>
              </w:rPr>
              <w:t>□年报未存在问题，得20分；年报存在1个问题，扣2分，扣完为止。</w:t>
            </w:r>
          </w:p>
          <w:p>
            <w:pPr>
              <w:pStyle w:val="7"/>
              <w:spacing w:before="25" w:line="198" w:lineRule="auto"/>
              <w:ind w:left="112"/>
            </w:pPr>
            <w:r>
              <w:rPr>
                <w:b/>
                <w:bCs/>
              </w:rPr>
              <w:t>注：两年年报问题合计计算。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6839" w:h="11906"/>
          <w:pgMar w:top="1012" w:right="753" w:bottom="1597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3" w:lineRule="auto"/>
              <w:ind w:left="116" w:right="35" w:firstLine="22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294"/>
            </w:pPr>
            <w:r>
              <w:rPr>
                <w:spacing w:val="-2"/>
                <w:position w:val="4"/>
              </w:rPr>
              <w:t>权力机构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499" w:right="150" w:hanging="362"/>
            </w:pPr>
            <w:r>
              <w:rPr>
                <w:spacing w:val="-4"/>
              </w:rPr>
              <w:t>会员（代表）</w:t>
            </w:r>
            <w:r>
              <w:rPr>
                <w:spacing w:val="-5"/>
              </w:rPr>
              <w:t>大会</w:t>
            </w:r>
          </w:p>
          <w:p>
            <w:pPr>
              <w:pStyle w:val="7"/>
              <w:spacing w:before="25" w:line="221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77" w:line="219" w:lineRule="auto"/>
              <w:ind w:left="603"/>
            </w:pPr>
            <w:r>
              <w:rPr>
                <w:spacing w:val="-4"/>
              </w:rPr>
              <w:t>召开会员</w:t>
            </w:r>
          </w:p>
          <w:p>
            <w:pPr>
              <w:pStyle w:val="7"/>
              <w:spacing w:before="26" w:line="219" w:lineRule="auto"/>
              <w:ind w:left="425"/>
            </w:pPr>
            <w:r>
              <w:rPr>
                <w:spacing w:val="-3"/>
              </w:rPr>
              <w:t>（代表）大会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5" w:line="224" w:lineRule="auto"/>
              <w:ind w:left="111" w:right="193"/>
            </w:pPr>
            <w:r>
              <w:t>□按章程规定，按时召开会员（代表）大会，2/3以上会员（代表）出席，得10分；</w:t>
            </w:r>
          </w:p>
          <w:p>
            <w:pPr>
              <w:pStyle w:val="7"/>
              <w:spacing w:before="25" w:line="224" w:lineRule="auto"/>
              <w:ind w:left="111" w:right="193"/>
            </w:pPr>
            <w:r>
              <w:t>□出席会员（代表）人数或表决人数不符合章程规定，或未按时召开会议，得0分。</w:t>
            </w:r>
          </w:p>
          <w:p>
            <w:pPr>
              <w:pStyle w:val="7"/>
              <w:spacing w:before="25" w:line="224" w:lineRule="auto"/>
              <w:ind w:left="111" w:right="193"/>
            </w:pPr>
            <w:r>
              <w:rPr>
                <w:b/>
                <w:bCs/>
              </w:rPr>
              <w:t>注：如延期召开会员（代表）大会经理事会表决通过，经登记管理机关批准同意的</w:t>
            </w:r>
            <w:r>
              <w:rPr>
                <w:b/>
                <w:bCs/>
                <w:spacing w:val="-2"/>
              </w:rPr>
              <w:t>视为按期召开，但延期最长不得超过1年。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0" w:line="240" w:lineRule="exact"/>
              <w:ind w:left="415"/>
            </w:pPr>
            <w:r>
              <w:rPr>
                <w:spacing w:val="-2"/>
                <w:position w:val="4"/>
              </w:rPr>
              <w:t>会员（代表）</w:t>
            </w:r>
          </w:p>
          <w:p>
            <w:pPr>
              <w:pStyle w:val="7"/>
              <w:spacing w:line="199" w:lineRule="auto"/>
              <w:ind w:left="418"/>
            </w:pPr>
            <w:r>
              <w:rPr>
                <w:spacing w:val="-2"/>
              </w:rPr>
              <w:t>大会职能履行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7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□会员（代表）大会制度健全，并按章程规定履行职能，得10分；</w:t>
            </w:r>
          </w:p>
          <w:p>
            <w:pPr>
              <w:pStyle w:val="7"/>
              <w:spacing w:before="25" w:line="200" w:lineRule="auto"/>
              <w:ind w:left="130"/>
            </w:pPr>
            <w:r>
              <w:rPr>
                <w:spacing w:val="-2"/>
              </w:rPr>
              <w:t>□会员（代表）大会制度不健全，或未按章程规定履行职能，得0分。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295"/>
            </w:pPr>
            <w:r>
              <w:rPr>
                <w:spacing w:val="-2"/>
                <w:position w:val="4"/>
              </w:rPr>
              <w:t>执行机构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（30分）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27"/>
            </w:pPr>
            <w:r>
              <w:rPr>
                <w:spacing w:val="-5"/>
                <w:position w:val="4"/>
              </w:rPr>
              <w:t>（常务）</w:t>
            </w:r>
          </w:p>
          <w:p>
            <w:pPr>
              <w:pStyle w:val="7"/>
              <w:spacing w:line="219" w:lineRule="auto"/>
              <w:ind w:left="408"/>
            </w:pPr>
            <w:r>
              <w:rPr>
                <w:spacing w:val="-4"/>
              </w:rPr>
              <w:t>理事会</w:t>
            </w:r>
          </w:p>
          <w:p>
            <w:pPr>
              <w:pStyle w:val="7"/>
              <w:spacing w:before="25" w:line="221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0" w:line="220" w:lineRule="auto"/>
              <w:ind w:left="324"/>
            </w:pPr>
            <w:r>
              <w:rPr>
                <w:spacing w:val="-2"/>
              </w:rPr>
              <w:t>产生和罢免程序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□产生、罢免（常务）理事符合章程规定和民主程序，得5分；</w:t>
            </w:r>
          </w:p>
          <w:p>
            <w:pPr>
              <w:pStyle w:val="7"/>
              <w:spacing w:before="26" w:line="200" w:lineRule="auto"/>
              <w:ind w:left="130"/>
            </w:pPr>
            <w:r>
              <w:rPr>
                <w:spacing w:val="-2"/>
              </w:rPr>
              <w:t>□未按章程规定条件和程序产生、罢免理事，得0分。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79" w:line="221" w:lineRule="auto"/>
              <w:ind w:left="597"/>
            </w:pPr>
            <w:r>
              <w:rPr>
                <w:spacing w:val="-3"/>
              </w:rPr>
              <w:t>换届情况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  <w:rPr>
                <w:spacing w:val="-3"/>
              </w:rPr>
            </w:pPr>
            <w:r>
              <w:rPr>
                <w:spacing w:val="-3"/>
              </w:rPr>
              <w:t>□理事会按期换届，得5分；</w:t>
            </w:r>
          </w:p>
          <w:p>
            <w:pPr>
              <w:pStyle w:val="7"/>
              <w:spacing w:before="40" w:line="219" w:lineRule="auto"/>
              <w:ind w:left="130"/>
              <w:rPr>
                <w:spacing w:val="-3"/>
              </w:rPr>
            </w:pPr>
            <w:r>
              <w:rPr>
                <w:spacing w:val="-3"/>
              </w:rPr>
              <w:t>□理事会未按期换届，得0分。</w:t>
            </w:r>
          </w:p>
          <w:p>
            <w:pPr>
              <w:pStyle w:val="7"/>
              <w:spacing w:before="26" w:line="199" w:lineRule="auto"/>
              <w:ind w:left="112"/>
            </w:pPr>
            <w:r>
              <w:rPr>
                <w:b/>
                <w:bCs/>
              </w:rPr>
              <w:t>注：提前或延期换届经登记管理机关批准同意视为按期换届。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0" w:line="219" w:lineRule="auto"/>
              <w:ind w:left="415"/>
            </w:pPr>
            <w:r>
              <w:rPr>
                <w:spacing w:val="-2"/>
              </w:rPr>
              <w:t>会议召开情况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□召开程序和次数符合章程规定，得5分；</w:t>
            </w:r>
          </w:p>
          <w:p>
            <w:pPr>
              <w:pStyle w:val="7"/>
              <w:spacing w:before="25" w:line="200" w:lineRule="auto"/>
              <w:ind w:left="130"/>
            </w:pPr>
            <w:r>
              <w:rPr>
                <w:spacing w:val="-3"/>
              </w:rPr>
              <w:t>□召开程序或次数不符合章程规定，得0分。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79" w:line="221" w:lineRule="auto"/>
              <w:ind w:left="416"/>
            </w:pPr>
            <w:r>
              <w:rPr>
                <w:spacing w:val="-2"/>
              </w:rPr>
              <w:t>职能履行情况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□（常务）理事会制度健全，按章程规定履行职能，得5分；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□（常务）理事会违背组织使命，未按章程规定履行职能，得0分。</w:t>
            </w:r>
          </w:p>
          <w:p>
            <w:pPr>
              <w:pStyle w:val="7"/>
              <w:spacing w:before="26" w:line="199" w:lineRule="auto"/>
              <w:ind w:left="112"/>
            </w:pPr>
            <w:r>
              <w:rPr>
                <w:b/>
                <w:bCs/>
              </w:rPr>
              <w:t>注：提供（常务）理事会会议纪要和决议。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595"/>
            </w:pPr>
            <w:r>
              <w:rPr>
                <w:spacing w:val="-2"/>
              </w:rPr>
              <w:t>会议纪要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□（常务）理事会会议有详细会议纪要，得10分；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□召开会议的会议纪要不详细或无会议纪要，得0分。</w:t>
            </w:r>
          </w:p>
          <w:p>
            <w:pPr>
              <w:pStyle w:val="7"/>
              <w:spacing w:before="26" w:line="222" w:lineRule="auto"/>
              <w:ind w:left="470" w:right="600" w:hanging="358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注：①会议纪要有载明时间、地点、参会人员、会议内容、会议结果等内容；</w:t>
            </w:r>
          </w:p>
          <w:p>
            <w:pPr>
              <w:pStyle w:val="7"/>
              <w:spacing w:before="26" w:line="222" w:lineRule="auto"/>
              <w:ind w:left="496" w:leftChars="176" w:right="600" w:hanging="126" w:hangingChars="70"/>
            </w:pPr>
            <w:r>
              <w:rPr>
                <w:b/>
                <w:bCs/>
              </w:rPr>
              <w:t>②会议纪要必须有参会人签字（或会议负责人签字）和盖公章。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297"/>
            </w:pPr>
            <w:r>
              <w:rPr>
                <w:spacing w:val="-3"/>
                <w:position w:val="4"/>
              </w:rPr>
              <w:t>分支机构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（10分）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9"/>
            </w:pPr>
            <w:r>
              <w:rPr>
                <w:spacing w:val="-3"/>
                <w:position w:val="4"/>
              </w:rPr>
              <w:t>分支机构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3" w:line="219" w:lineRule="auto"/>
              <w:ind w:left="418"/>
            </w:pPr>
            <w:r>
              <w:rPr>
                <w:spacing w:val="-2"/>
              </w:rPr>
              <w:t>分支机构设立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19" w:lineRule="auto"/>
              <w:ind w:left="130"/>
            </w:pPr>
            <w:r>
              <w:rPr>
                <w:spacing w:val="-2"/>
              </w:rPr>
              <w:t>□按照章程规定，经理事会决定设立分支（代表）机构，得2分；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□未按章程规定程序设立分支（代表）机构，得0分。</w:t>
            </w:r>
          </w:p>
          <w:p>
            <w:pPr>
              <w:pStyle w:val="7"/>
              <w:spacing w:before="25" w:line="196" w:lineRule="auto"/>
              <w:ind w:left="112"/>
            </w:pPr>
            <w:r>
              <w:rPr>
                <w:b/>
                <w:bCs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4" w:line="219" w:lineRule="auto"/>
              <w:ind w:left="595"/>
            </w:pPr>
            <w:r>
              <w:rPr>
                <w:spacing w:val="-2"/>
              </w:rPr>
              <w:t>机构管理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4" w:line="219" w:lineRule="auto"/>
              <w:ind w:left="130"/>
            </w:pPr>
            <w:r>
              <w:rPr>
                <w:spacing w:val="-1"/>
              </w:rPr>
              <w:t>□有分支（代表）机构管理办法和分支（代表）机构工作</w:t>
            </w:r>
            <w:r>
              <w:rPr>
                <w:spacing w:val="-2"/>
              </w:rPr>
              <w:t>计划、总结，得2分；</w:t>
            </w:r>
          </w:p>
          <w:p>
            <w:pPr>
              <w:pStyle w:val="7"/>
              <w:spacing w:before="43" w:line="219" w:lineRule="auto"/>
              <w:ind w:left="130"/>
              <w:rPr>
                <w:spacing w:val="-2"/>
              </w:rPr>
            </w:pPr>
            <w:r>
              <w:rPr>
                <w:spacing w:val="-2"/>
              </w:rPr>
              <w:t>□未制定分支（代表）机构管理办法和分支（代表）机构工作计划、总结，得0分。</w:t>
            </w:r>
          </w:p>
          <w:p>
            <w:pPr>
              <w:pStyle w:val="7"/>
              <w:spacing w:before="26" w:line="196" w:lineRule="auto"/>
              <w:ind w:left="112"/>
            </w:pPr>
            <w:r>
              <w:rPr>
                <w:b/>
                <w:bCs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3" w:line="221" w:lineRule="auto"/>
              <w:ind w:left="598"/>
            </w:pPr>
            <w:r>
              <w:rPr>
                <w:spacing w:val="-3"/>
              </w:rPr>
              <w:t>活动开展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19" w:lineRule="auto"/>
              <w:ind w:left="130"/>
            </w:pPr>
            <w:r>
              <w:rPr>
                <w:spacing w:val="-1"/>
              </w:rPr>
              <w:t>□分支（代表）机构在授权范围内开展活动</w:t>
            </w:r>
            <w:r>
              <w:rPr>
                <w:spacing w:val="-2"/>
              </w:rPr>
              <w:t>，并冠以主机构名称，得3分；</w:t>
            </w:r>
          </w:p>
          <w:p>
            <w:pPr>
              <w:pStyle w:val="7"/>
              <w:spacing w:before="26" w:line="219" w:lineRule="auto"/>
              <w:ind w:right="13"/>
              <w:jc w:val="center"/>
            </w:pPr>
            <w:r>
              <w:rPr>
                <w:spacing w:val="-5"/>
              </w:rPr>
              <w:t>□分支（代表）机构超出授权范围开展活动，或开展活动未冠</w:t>
            </w:r>
            <w:r>
              <w:rPr>
                <w:spacing w:val="-6"/>
              </w:rPr>
              <w:t>以主机构名称，得0分。</w:t>
            </w:r>
          </w:p>
          <w:p>
            <w:pPr>
              <w:pStyle w:val="7"/>
              <w:spacing w:before="26" w:line="196" w:lineRule="auto"/>
              <w:ind w:left="112"/>
            </w:pPr>
            <w:r>
              <w:rPr>
                <w:b/>
                <w:bCs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3" w:line="219" w:lineRule="auto"/>
              <w:ind w:left="598"/>
            </w:pPr>
            <w:r>
              <w:rPr>
                <w:spacing w:val="-3"/>
              </w:rPr>
              <w:t>发展会员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19" w:lineRule="auto"/>
              <w:ind w:left="130"/>
            </w:pPr>
            <w:r>
              <w:rPr>
                <w:spacing w:val="-2"/>
              </w:rPr>
              <w:t>□分支（代表）机构根据授权发展会员，且不重复收取会费，得3分；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□分支（代表）机构未经授权发展会员或重复收取会费，得0分。</w:t>
            </w:r>
          </w:p>
          <w:p>
            <w:pPr>
              <w:pStyle w:val="7"/>
              <w:spacing w:before="25" w:line="199" w:lineRule="auto"/>
              <w:ind w:left="112"/>
            </w:pPr>
            <w:r>
              <w:rPr>
                <w:b/>
                <w:bCs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6839" w:h="11906"/>
          <w:pgMar w:top="1012" w:right="753" w:bottom="1595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296"/>
            </w:pPr>
            <w:r>
              <w:rPr>
                <w:spacing w:val="-2"/>
                <w:position w:val="4"/>
              </w:rPr>
              <w:t>监督机构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（15分）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303" w:right="241" w:hanging="76"/>
            </w:pPr>
            <w:r>
              <w:rPr>
                <w:spacing w:val="-5"/>
              </w:rPr>
              <w:t>监事（会）（15分）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596"/>
            </w:pPr>
            <w:r>
              <w:rPr>
                <w:spacing w:val="-2"/>
              </w:rPr>
              <w:t>产生程序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7" w:line="219" w:lineRule="auto"/>
              <w:ind w:left="130"/>
            </w:pPr>
            <w:r>
              <w:rPr>
                <w:spacing w:val="-2"/>
              </w:rPr>
              <w:t>□监事（会）按民主程序产生，符合章程规定，得5分；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□监事（会）未按民主程序产生，或不符合章程规定，得0分。</w:t>
            </w:r>
          </w:p>
          <w:p>
            <w:pPr>
              <w:pStyle w:val="7"/>
              <w:spacing w:before="25" w:line="224" w:lineRule="auto"/>
              <w:ind w:left="114" w:right="193" w:hanging="2"/>
            </w:pPr>
            <w:r>
              <w:rPr>
                <w:b/>
                <w:bCs/>
              </w:rPr>
              <w:t>注：财务人员、理事或理事亲属无交叉任职；监事不得在本机构领取报酬。只要有</w:t>
            </w:r>
            <w:r>
              <w:rPr>
                <w:b/>
                <w:bCs/>
                <w:spacing w:val="-3"/>
              </w:rPr>
              <w:t>一项不按规定，得0分。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0" w:line="220" w:lineRule="auto"/>
              <w:ind w:left="597"/>
            </w:pPr>
            <w:r>
              <w:rPr>
                <w:spacing w:val="-3"/>
              </w:rPr>
              <w:t>人员数量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□监事会监事符合人数要求，得5分；</w:t>
            </w:r>
          </w:p>
          <w:p>
            <w:pPr>
              <w:pStyle w:val="7"/>
              <w:spacing w:before="25" w:line="200" w:lineRule="auto"/>
              <w:ind w:left="130"/>
            </w:pPr>
            <w:r>
              <w:rPr>
                <w:spacing w:val="-5"/>
              </w:rPr>
              <w:t>□无监事，得0分。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59" w:line="221" w:lineRule="auto"/>
              <w:ind w:left="596"/>
            </w:pPr>
            <w:r>
              <w:rPr>
                <w:spacing w:val="-2"/>
              </w:rPr>
              <w:t>职能履行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□监事会制度健全，并按章程规定履行职能，得5分；有一项不符合，得0分。</w:t>
            </w:r>
          </w:p>
          <w:p>
            <w:pPr>
              <w:pStyle w:val="7"/>
              <w:spacing w:before="26" w:line="200" w:lineRule="auto"/>
              <w:ind w:right="13"/>
              <w:jc w:val="right"/>
            </w:pPr>
            <w:r>
              <w:rPr>
                <w:b/>
                <w:bCs/>
              </w:rPr>
              <w:t>注：监事（长）有列席重要会议；监事（长）对重大事项有按规定审核、履行职能。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3" w:lineRule="auto"/>
              <w:ind w:left="238" w:right="241" w:firstLine="58"/>
            </w:pPr>
            <w:r>
              <w:rPr>
                <w:spacing w:val="-2"/>
              </w:rPr>
              <w:t>党建情况</w:t>
            </w:r>
            <w:r>
              <w:rPr>
                <w:spacing w:val="-8"/>
              </w:rPr>
              <w:t>（100分）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303" w:right="224" w:hanging="76"/>
            </w:pPr>
            <w:r>
              <w:rPr>
                <w:spacing w:val="-2"/>
              </w:rPr>
              <w:t>党组织建立</w:t>
            </w: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2" w:lineRule="auto"/>
              <w:ind w:left="598"/>
            </w:pPr>
            <w:r>
              <w:rPr>
                <w:spacing w:val="-3"/>
              </w:rPr>
              <w:t>组织建设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5" w:line="233" w:lineRule="auto"/>
              <w:ind w:left="115" w:right="102" w:firstLine="15"/>
              <w:rPr>
                <w:spacing w:val="-2"/>
              </w:rPr>
            </w:pPr>
            <w:r>
              <w:rPr>
                <w:spacing w:val="-2"/>
              </w:rPr>
              <w:t>□正式党员3人以上，在社会组织内独立组建党组织（单独或兼合式），得15分；</w:t>
            </w:r>
          </w:p>
          <w:p>
            <w:pPr>
              <w:pStyle w:val="7"/>
              <w:spacing w:before="26" w:line="233" w:lineRule="auto"/>
              <w:ind w:left="112" w:right="102" w:firstLine="17"/>
            </w:pPr>
            <w:r>
              <w:rPr>
                <w:spacing w:val="-3"/>
              </w:rPr>
              <w:t>□正式党员不足3人，成立联合党组织，联合</w:t>
            </w:r>
            <w:r>
              <w:rPr>
                <w:spacing w:val="-4"/>
              </w:rPr>
              <w:t>党组织覆盖单位不超过5个，党组织运作状况良好，得10分；</w:t>
            </w:r>
          </w:p>
          <w:p>
            <w:pPr>
              <w:pStyle w:val="7"/>
              <w:spacing w:before="25" w:line="233" w:lineRule="auto"/>
              <w:ind w:left="115" w:right="102" w:firstLine="15"/>
            </w:pPr>
            <w:r>
              <w:rPr>
                <w:spacing w:val="-2"/>
              </w:rPr>
              <w:t>□无党员，但建立了完善的党建指导联络机</w:t>
            </w:r>
            <w:r>
              <w:rPr>
                <w:spacing w:val="-3"/>
              </w:rPr>
              <w:t>制，机构指定专人负责党建工作，并与上</w:t>
            </w:r>
            <w:r>
              <w:rPr>
                <w:spacing w:val="-1"/>
              </w:rPr>
              <w:t>级部门指派的党建指导员对接，积极开展党建工作和参与党建活动，得5分；</w:t>
            </w:r>
          </w:p>
          <w:p>
            <w:pPr>
              <w:pStyle w:val="7"/>
              <w:spacing w:before="25" w:line="199" w:lineRule="auto"/>
              <w:ind w:left="130"/>
            </w:pPr>
            <w:r>
              <w:rPr>
                <w:spacing w:val="-2"/>
              </w:rPr>
              <w:t>□未设立党组织，也未开展党建工作和参与党建活动，得0分。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303" w:right="224" w:hanging="76"/>
            </w:pPr>
            <w:r>
              <w:rPr>
                <w:spacing w:val="-2"/>
              </w:rPr>
              <w:t>党组织规范</w:t>
            </w:r>
            <w:r>
              <w:rPr>
                <w:spacing w:val="-5"/>
              </w:rPr>
              <w:t>（60分）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473"/>
            </w:pPr>
            <w:r>
              <w:rPr>
                <w:spacing w:val="-3"/>
              </w:rPr>
              <w:t>组织生活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□严格执行组织生活制度，有按规定落实“三会一课”，得5分；</w:t>
            </w:r>
          </w:p>
          <w:p>
            <w:pPr>
              <w:pStyle w:val="7"/>
              <w:spacing w:before="26" w:line="220" w:lineRule="auto"/>
              <w:ind w:left="130"/>
            </w:pPr>
            <w:r>
              <w:rPr>
                <w:spacing w:val="-2"/>
              </w:rPr>
              <w:t>□有定期开展党性教育和主题党日活动等，得5分；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□年度工作有工作计划和年终总结，得5分。</w:t>
            </w:r>
          </w:p>
          <w:p>
            <w:pPr>
              <w:pStyle w:val="7"/>
              <w:spacing w:before="25" w:line="199" w:lineRule="auto"/>
              <w:ind w:left="112"/>
            </w:pPr>
            <w:r>
              <w:rPr>
                <w:b/>
                <w:bCs/>
              </w:rPr>
              <w:t>注：三项合计计分或扣分。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595"/>
            </w:pPr>
            <w:r>
              <w:rPr>
                <w:spacing w:val="-2"/>
              </w:rPr>
              <w:t>政治引领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130"/>
            </w:pPr>
            <w:r>
              <w:rPr>
                <w:spacing w:val="-2"/>
              </w:rPr>
              <w:t>□积极学习宣传党的路线、方针、政策并及时传达到位，得5分；</w:t>
            </w:r>
          </w:p>
          <w:p>
            <w:pPr>
              <w:pStyle w:val="7"/>
              <w:spacing w:before="26" w:line="220" w:lineRule="auto"/>
              <w:ind w:left="130"/>
            </w:pPr>
            <w:r>
              <w:rPr>
                <w:spacing w:val="-3"/>
              </w:rPr>
              <w:t>□对上级党组织工作部署执行到位，得5分；</w:t>
            </w:r>
          </w:p>
          <w:p>
            <w:pPr>
              <w:pStyle w:val="7"/>
              <w:spacing w:before="25" w:line="233" w:lineRule="auto"/>
              <w:ind w:left="115" w:right="102" w:firstLine="14"/>
            </w:pPr>
            <w:r>
              <w:rPr>
                <w:spacing w:val="-2"/>
              </w:rPr>
              <w:t>□将党建工作与社会组织中心工作同谋划、</w:t>
            </w:r>
            <w:r>
              <w:rPr>
                <w:spacing w:val="-3"/>
              </w:rPr>
              <w:t>同部署，充分发挥党组织战斗堡垒和党员先锋模范作用，得5分。</w:t>
            </w:r>
          </w:p>
          <w:p>
            <w:pPr>
              <w:pStyle w:val="7"/>
              <w:spacing w:before="25" w:line="198" w:lineRule="auto"/>
              <w:ind w:left="112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</w:rPr>
              <w:t>注：三项合计计分或扣分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605"/>
            </w:pPr>
            <w:r>
              <w:rPr>
                <w:spacing w:val="-5"/>
              </w:rPr>
              <w:t>阵地建设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20" w:lineRule="auto"/>
              <w:ind w:left="130"/>
            </w:pPr>
            <w:r>
              <w:rPr>
                <w:spacing w:val="-4"/>
              </w:rPr>
              <w:t>□有固定的党建活动室，得5分；</w:t>
            </w:r>
          </w:p>
          <w:p>
            <w:pPr>
              <w:pStyle w:val="7"/>
              <w:spacing w:before="25" w:line="219" w:lineRule="auto"/>
              <w:ind w:left="130"/>
            </w:pPr>
            <w:r>
              <w:rPr>
                <w:spacing w:val="-4"/>
              </w:rPr>
              <w:t>□有党建宣传栏，得3分；</w:t>
            </w:r>
          </w:p>
          <w:p>
            <w:pPr>
              <w:pStyle w:val="7"/>
              <w:spacing w:before="26" w:line="220" w:lineRule="auto"/>
              <w:ind w:left="130"/>
            </w:pPr>
            <w:r>
              <w:rPr>
                <w:spacing w:val="-2"/>
              </w:rPr>
              <w:t>□党旗、入党誓词、党员权利义务等制度按规定上墙，得2分。</w:t>
            </w:r>
          </w:p>
          <w:p>
            <w:pPr>
              <w:pStyle w:val="7"/>
              <w:spacing w:before="24" w:line="198" w:lineRule="auto"/>
              <w:ind w:left="112"/>
            </w:pPr>
            <w:r>
              <w:rPr>
                <w:b/>
                <w:bCs/>
              </w:rPr>
              <w:t>注：三项合计计分或扣分。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4" w:line="221" w:lineRule="auto"/>
              <w:ind w:left="610"/>
            </w:pPr>
            <w:r>
              <w:rPr>
                <w:spacing w:val="-6"/>
              </w:rPr>
              <w:t>队伍建设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4" w:line="219" w:lineRule="auto"/>
              <w:ind w:left="130"/>
            </w:pPr>
            <w:r>
              <w:rPr>
                <w:spacing w:val="-3"/>
              </w:rPr>
              <w:t>□有党组织书记或专职党务工作者，得10分；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□社会组织负责人和党组织书记“双向进入</w:t>
            </w:r>
            <w:r>
              <w:rPr>
                <w:spacing w:val="-3"/>
              </w:rPr>
              <w:t>，交叉任职”，得5分。</w:t>
            </w:r>
          </w:p>
          <w:p>
            <w:pPr>
              <w:pStyle w:val="7"/>
              <w:spacing w:before="25" w:line="196" w:lineRule="auto"/>
              <w:ind w:left="112"/>
            </w:pPr>
            <w:r>
              <w:rPr>
                <w:b/>
                <w:bCs/>
              </w:rPr>
              <w:t>注：两项合计计分和扣分。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3" w:line="221" w:lineRule="auto"/>
              <w:ind w:left="599"/>
            </w:pPr>
            <w:r>
              <w:rPr>
                <w:spacing w:val="-3"/>
              </w:rPr>
              <w:t>学习培训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4" w:line="219" w:lineRule="auto"/>
              <w:ind w:left="130"/>
            </w:pPr>
            <w:r>
              <w:rPr>
                <w:spacing w:val="-2"/>
              </w:rPr>
              <w:t>□党组织书记或党务工作者每年至少参加1次上级党组织举办的集中培训</w:t>
            </w:r>
            <w:r>
              <w:rPr>
                <w:spacing w:val="-3"/>
              </w:rPr>
              <w:t>，得5分；</w:t>
            </w:r>
          </w:p>
          <w:p>
            <w:pPr>
              <w:pStyle w:val="7"/>
              <w:spacing w:before="26" w:line="198" w:lineRule="auto"/>
              <w:ind w:left="130"/>
            </w:pPr>
            <w:r>
              <w:rPr>
                <w:spacing w:val="-4"/>
              </w:rPr>
              <w:t>□一次都没有参加，得0分。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6839" w:h="11906"/>
          <w:pgMar w:top="1012" w:right="753" w:bottom="1597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281" w:right="202" w:hanging="76"/>
              <w:rPr>
                <w:spacing w:val="-2"/>
              </w:rPr>
            </w:pPr>
            <w:r>
              <w:rPr>
                <w:spacing w:val="-2"/>
              </w:rPr>
              <w:t>党建情况</w:t>
            </w:r>
          </w:p>
          <w:p>
            <w:pPr>
              <w:pStyle w:val="7"/>
              <w:spacing w:before="58" w:line="233" w:lineRule="auto"/>
              <w:ind w:left="281" w:right="202" w:hanging="76"/>
            </w:pPr>
            <w:r>
              <w:rPr>
                <w:spacing w:val="-8"/>
              </w:rPr>
              <w:t>（100分）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303" w:right="224" w:hanging="76"/>
            </w:pPr>
            <w:r>
              <w:rPr>
                <w:spacing w:val="-2"/>
              </w:rPr>
              <w:t>党组织作用</w:t>
            </w:r>
            <w:r>
              <w:rPr>
                <w:spacing w:val="-5"/>
              </w:rPr>
              <w:t>（25分）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90" w:line="219" w:lineRule="auto"/>
              <w:ind w:left="600"/>
            </w:pPr>
            <w:r>
              <w:rPr>
                <w:spacing w:val="-3"/>
              </w:rPr>
              <w:t>写入章程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before="170" w:line="219" w:lineRule="auto"/>
              <w:ind w:left="130"/>
              <w:jc w:val="both"/>
            </w:pPr>
            <w:r>
              <w:rPr>
                <w:spacing w:val="-2"/>
              </w:rPr>
              <w:t>□有将党的建设及社会主义核心价值观写入章程，得5分；</w:t>
            </w:r>
          </w:p>
          <w:p>
            <w:pPr>
              <w:pStyle w:val="7"/>
              <w:spacing w:before="26" w:line="219" w:lineRule="auto"/>
              <w:ind w:left="130"/>
              <w:jc w:val="both"/>
            </w:pPr>
            <w:r>
              <w:rPr>
                <w:spacing w:val="-2"/>
              </w:rPr>
              <w:t>□未将党的建设及社会主义核心价值观写入章程，得0分。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20" w:lineRule="auto"/>
              <w:ind w:left="597"/>
            </w:pPr>
            <w:r>
              <w:rPr>
                <w:spacing w:val="-3"/>
              </w:rPr>
              <w:t>参与决策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130"/>
            </w:pPr>
            <w:r>
              <w:rPr>
                <w:spacing w:val="-3"/>
              </w:rPr>
              <w:t>□党支部书记有参与社会组织决策，得10分；</w:t>
            </w:r>
          </w:p>
          <w:p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□党支部书记未参与社会组织决策，得0分。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0" w:line="221" w:lineRule="auto"/>
              <w:ind w:left="598"/>
            </w:pPr>
            <w:r>
              <w:rPr>
                <w:spacing w:val="-3"/>
              </w:rPr>
              <w:t>活动经费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20" w:lineRule="auto"/>
              <w:ind w:left="130"/>
            </w:pPr>
            <w:r>
              <w:rPr>
                <w:spacing w:val="-4"/>
              </w:rPr>
              <w:t>□有党建活动经费保障，得10分；</w:t>
            </w:r>
          </w:p>
          <w:p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□没有党建活动经费保障，得0分。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295"/>
            </w:pPr>
            <w:r>
              <w:rPr>
                <w:spacing w:val="-2"/>
                <w:position w:val="4"/>
              </w:rPr>
              <w:t>领导班子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（30分）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413"/>
            </w:pPr>
            <w:r>
              <w:rPr>
                <w:spacing w:val="-5"/>
                <w:position w:val="4"/>
              </w:rPr>
              <w:t>负责人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0" w:line="220" w:lineRule="auto"/>
              <w:ind w:left="511"/>
            </w:pPr>
            <w:r>
              <w:rPr>
                <w:spacing w:val="-3"/>
              </w:rPr>
              <w:t>负责人身份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20" w:lineRule="auto"/>
              <w:ind w:left="130"/>
            </w:pPr>
            <w:r>
              <w:rPr>
                <w:spacing w:val="-3"/>
              </w:rPr>
              <w:t>□负责人身份符合相关规定，得10分；</w:t>
            </w:r>
          </w:p>
          <w:p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□负责人身份不符合相关规定，得0分。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0" w:line="220" w:lineRule="auto"/>
              <w:ind w:left="596"/>
            </w:pPr>
            <w:r>
              <w:rPr>
                <w:spacing w:val="-2"/>
              </w:rPr>
              <w:t>产生程序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□负责人按章程规定选举产生，得5分；</w:t>
            </w:r>
          </w:p>
          <w:p>
            <w:pPr>
              <w:pStyle w:val="7"/>
              <w:spacing w:before="25" w:line="200" w:lineRule="auto"/>
              <w:ind w:left="130"/>
            </w:pPr>
            <w:r>
              <w:rPr>
                <w:spacing w:val="-3"/>
              </w:rPr>
              <w:t>□未按章程规定选举产生负责人，得0分。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59" w:line="240" w:lineRule="exact"/>
              <w:ind w:left="684"/>
            </w:pPr>
            <w:r>
              <w:rPr>
                <w:spacing w:val="-3"/>
                <w:position w:val="4"/>
              </w:rPr>
              <w:t>秘书长</w:t>
            </w:r>
          </w:p>
          <w:p>
            <w:pPr>
              <w:pStyle w:val="7"/>
              <w:spacing w:line="220" w:lineRule="auto"/>
              <w:ind w:left="595"/>
            </w:pPr>
            <w:r>
              <w:rPr>
                <w:spacing w:val="-2"/>
              </w:rPr>
              <w:t>任职情况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5"/>
              </w:rPr>
              <w:t>□秘书长为专职，得10分；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4"/>
              </w:rPr>
              <w:t>□秘书长为兼职，得0分。</w:t>
            </w:r>
          </w:p>
          <w:p>
            <w:pPr>
              <w:pStyle w:val="7"/>
              <w:spacing w:before="26" w:line="199" w:lineRule="auto"/>
              <w:ind w:left="112"/>
            </w:pPr>
            <w:r>
              <w:rPr>
                <w:b/>
                <w:bCs/>
              </w:rPr>
              <w:t>注：提供会议纪要或任命文件或劳动合同（劳务合同</w:t>
            </w:r>
            <w:r>
              <w:rPr>
                <w:b/>
                <w:bCs/>
                <w:spacing w:val="-38"/>
              </w:rPr>
              <w:t>）；</w:t>
            </w:r>
            <w:r>
              <w:rPr>
                <w:b/>
                <w:bCs/>
              </w:rPr>
              <w:t>无法提供的，本项不得分。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0" w:line="219" w:lineRule="auto"/>
              <w:ind w:left="504"/>
            </w:pPr>
            <w:r>
              <w:rPr>
                <w:spacing w:val="-2"/>
              </w:rPr>
              <w:t>秘书长年度</w:t>
            </w:r>
          </w:p>
          <w:p>
            <w:pPr>
              <w:pStyle w:val="7"/>
              <w:spacing w:before="26" w:line="220" w:lineRule="auto"/>
              <w:ind w:left="598"/>
            </w:pPr>
            <w:r>
              <w:rPr>
                <w:spacing w:val="-3"/>
              </w:rPr>
              <w:t>绩效考核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□有明确的秘书长工作职责和相应的考核办法(制度</w:t>
            </w:r>
            <w:r>
              <w:rPr>
                <w:spacing w:val="-34"/>
              </w:rPr>
              <w:t>），</w:t>
            </w:r>
            <w:r>
              <w:rPr>
                <w:spacing w:val="-2"/>
              </w:rPr>
              <w:t>且考核结果良好，得5分；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□有制定秘书长工作职责和考核办法（制度</w:t>
            </w:r>
            <w:r>
              <w:rPr>
                <w:spacing w:val="-38"/>
              </w:rPr>
              <w:t>），</w:t>
            </w:r>
            <w:r>
              <w:rPr>
                <w:spacing w:val="-2"/>
              </w:rPr>
              <w:t>但无考核结果，得3分；</w:t>
            </w:r>
          </w:p>
          <w:p>
            <w:pPr>
              <w:pStyle w:val="7"/>
              <w:spacing w:before="25" w:line="199" w:lineRule="auto"/>
              <w:ind w:left="130"/>
            </w:pPr>
            <w:r>
              <w:rPr>
                <w:spacing w:val="-2"/>
              </w:rPr>
              <w:t>□未制定秘书长工作职责和相应的考核办法（制度</w:t>
            </w:r>
            <w:r>
              <w:rPr>
                <w:spacing w:val="-41"/>
              </w:rPr>
              <w:t>），</w:t>
            </w:r>
            <w:r>
              <w:rPr>
                <w:spacing w:val="-2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7"/>
            </w:pPr>
            <w:r>
              <w:rPr>
                <w:spacing w:val="-2"/>
              </w:rPr>
              <w:t>人力资源管理</w:t>
            </w:r>
          </w:p>
          <w:p>
            <w:pPr>
              <w:pStyle w:val="7"/>
              <w:spacing w:before="25" w:line="221" w:lineRule="auto"/>
              <w:ind w:left="281"/>
            </w:pPr>
            <w:r>
              <w:rPr>
                <w:spacing w:val="-5"/>
              </w:rPr>
              <w:t>（35分）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8" w:lineRule="auto"/>
              <w:ind w:left="230" w:right="224" w:firstLine="89"/>
              <w:jc w:val="both"/>
            </w:pPr>
            <w:r>
              <w:rPr>
                <w:spacing w:val="-3"/>
              </w:rPr>
              <w:t>人力资源管理及保障</w:t>
            </w:r>
            <w:r>
              <w:rPr>
                <w:spacing w:val="9"/>
              </w:rPr>
              <w:t>（35分）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3" w:line="240" w:lineRule="exact"/>
              <w:ind w:left="615"/>
            </w:pPr>
            <w:r>
              <w:rPr>
                <w:spacing w:val="-7"/>
                <w:position w:val="4"/>
              </w:rPr>
              <w:t>岗位专职</w:t>
            </w:r>
          </w:p>
          <w:p>
            <w:pPr>
              <w:pStyle w:val="7"/>
              <w:spacing w:line="196" w:lineRule="auto"/>
              <w:ind w:left="598"/>
            </w:pPr>
            <w:r>
              <w:rPr>
                <w:spacing w:val="-3"/>
              </w:rPr>
              <w:t>工作人员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4" w:line="221" w:lineRule="auto"/>
              <w:ind w:left="114" w:right="103" w:firstLine="16"/>
            </w:pPr>
            <w:r>
              <w:rPr>
                <w:spacing w:val="-4"/>
              </w:rPr>
              <w:t>□每个工作岗位有专职工作人员负责，无一人多兼，满分15分；1名专职工作人员3</w:t>
            </w:r>
            <w:r>
              <w:rPr>
                <w:spacing w:val="-2"/>
              </w:rPr>
              <w:t>分，加满为止。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3" w:line="220" w:lineRule="auto"/>
              <w:ind w:left="599"/>
            </w:pPr>
            <w:r>
              <w:rPr>
                <w:spacing w:val="-3"/>
              </w:rPr>
              <w:t>管理制度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20" w:lineRule="auto"/>
              <w:ind w:left="130"/>
            </w:pPr>
            <w:r>
              <w:rPr>
                <w:spacing w:val="-4"/>
              </w:rPr>
              <w:t>□人事管理制度详细，得5分；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□未制定人事管理制度，得0分。</w:t>
            </w:r>
          </w:p>
          <w:p>
            <w:pPr>
              <w:pStyle w:val="7"/>
              <w:spacing w:before="25" w:line="196" w:lineRule="auto"/>
              <w:ind w:left="112"/>
            </w:pPr>
            <w:r>
              <w:rPr>
                <w:b/>
                <w:bCs/>
                <w:spacing w:val="-1"/>
              </w:rPr>
              <w:t>注：人事管理制度包括聘任、薪酬、奖惩、考勤休假、考核等，每项1分。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3" w:line="222" w:lineRule="auto"/>
              <w:ind w:left="597"/>
            </w:pPr>
            <w:r>
              <w:rPr>
                <w:spacing w:val="-3"/>
              </w:rPr>
              <w:t>用工合同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20" w:lineRule="auto"/>
              <w:ind w:left="130"/>
            </w:pPr>
            <w:r>
              <w:rPr>
                <w:spacing w:val="-12"/>
              </w:rPr>
              <w:t>□与全部工作人员签订劳动合同（劳务合同</w:t>
            </w:r>
            <w:r>
              <w:rPr>
                <w:spacing w:val="-48"/>
              </w:rPr>
              <w:t>），</w:t>
            </w:r>
            <w:r>
              <w:rPr>
                <w:spacing w:val="-12"/>
              </w:rPr>
              <w:t>得5分；</w:t>
            </w:r>
          </w:p>
          <w:p>
            <w:pPr>
              <w:pStyle w:val="7"/>
              <w:spacing w:before="25" w:line="196" w:lineRule="auto"/>
              <w:ind w:left="130"/>
            </w:pPr>
            <w:r>
              <w:rPr>
                <w:spacing w:val="-3"/>
              </w:rPr>
              <w:t>□未与工作人员签订劳动合同（劳务合同</w:t>
            </w:r>
            <w:r>
              <w:rPr>
                <w:spacing w:val="-34"/>
              </w:rPr>
              <w:t>），</w:t>
            </w:r>
            <w:r>
              <w:rPr>
                <w:spacing w:val="-3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3" w:line="240" w:lineRule="exact"/>
              <w:ind w:left="598"/>
            </w:pPr>
            <w:r>
              <w:rPr>
                <w:spacing w:val="-3"/>
                <w:position w:val="4"/>
              </w:rPr>
              <w:t>工作人员</w:t>
            </w:r>
          </w:p>
          <w:p>
            <w:pPr>
              <w:pStyle w:val="7"/>
              <w:spacing w:line="196" w:lineRule="auto"/>
              <w:ind w:left="597"/>
            </w:pPr>
            <w:r>
              <w:rPr>
                <w:spacing w:val="-3"/>
              </w:rPr>
              <w:t>参加培训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2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2" w:line="219" w:lineRule="auto"/>
              <w:ind w:left="130"/>
            </w:pPr>
            <w:r>
              <w:rPr>
                <w:spacing w:val="-2"/>
              </w:rPr>
              <w:t>□评估期限内，工作人员有参加培训，1次培训3分，加满为止。</w:t>
            </w:r>
          </w:p>
          <w:p>
            <w:pPr>
              <w:pStyle w:val="7"/>
              <w:spacing w:before="26" w:line="197" w:lineRule="auto"/>
              <w:ind w:left="112"/>
            </w:pPr>
            <w:r>
              <w:rPr>
                <w:b/>
                <w:bCs/>
                <w:spacing w:val="-2"/>
              </w:rPr>
              <w:t>注：根据评估2年的时间设定。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416"/>
            </w:pPr>
            <w:r>
              <w:rPr>
                <w:spacing w:val="-2"/>
              </w:rPr>
              <w:t>专职工作人员</w:t>
            </w:r>
          </w:p>
          <w:p>
            <w:pPr>
              <w:pStyle w:val="7"/>
              <w:spacing w:before="24" w:line="221" w:lineRule="auto"/>
              <w:ind w:left="238"/>
            </w:pPr>
            <w:r>
              <w:rPr>
                <w:spacing w:val="-2"/>
              </w:rPr>
              <w:t>五险一金落实情况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2" w:line="220" w:lineRule="auto"/>
              <w:ind w:left="130"/>
            </w:pPr>
            <w:r>
              <w:rPr>
                <w:spacing w:val="-3"/>
              </w:rPr>
              <w:t>□为全部专职工作人员缴纳五险一金，得5分；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□为全部专职工作人员缴纳五险，但未缴纳住房公积金，得3分；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□为部分或未为专职员工缴纳五险一金，得0分。</w:t>
            </w:r>
          </w:p>
          <w:p>
            <w:pPr>
              <w:pStyle w:val="7"/>
              <w:spacing w:before="24" w:line="223" w:lineRule="auto"/>
              <w:ind w:left="114" w:right="193" w:hanging="2"/>
            </w:pPr>
            <w:r>
              <w:rPr>
                <w:b/>
                <w:bCs/>
              </w:rPr>
              <w:t>注：机构必须为所有专职工作人员缴纳五险一金（退休人员除外）。如有在其他机构缴纳五险一金的，需提供缴纳证明材料。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9" w:type="default"/>
          <w:pgSz w:w="16839" w:h="11906"/>
          <w:pgMar w:top="1012" w:right="753" w:bottom="1597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157" w:line="240" w:lineRule="exact"/>
              <w:ind w:left="386"/>
            </w:pPr>
            <w:r>
              <w:rPr>
                <w:spacing w:val="-4"/>
                <w:position w:val="4"/>
              </w:rPr>
              <w:t>净资产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（10分）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157" w:line="240" w:lineRule="exact"/>
              <w:ind w:left="408"/>
            </w:pPr>
            <w:r>
              <w:rPr>
                <w:spacing w:val="-4"/>
                <w:position w:val="4"/>
              </w:rPr>
              <w:t>净资产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77" w:line="220" w:lineRule="auto"/>
              <w:ind w:left="686"/>
            </w:pPr>
            <w:r>
              <w:rPr>
                <w:spacing w:val="-4"/>
              </w:rPr>
              <w:t>净资产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7" w:line="220" w:lineRule="auto"/>
              <w:ind w:left="130"/>
            </w:pPr>
            <w:r>
              <w:rPr>
                <w:spacing w:val="-3"/>
              </w:rPr>
              <w:t>□每年净资产高于注册资金，得10分；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□每年净资产低于注册资金，得0分。</w:t>
            </w:r>
          </w:p>
          <w:p>
            <w:pPr>
              <w:pStyle w:val="7"/>
              <w:spacing w:before="25" w:line="202" w:lineRule="auto"/>
              <w:ind w:left="112"/>
            </w:pPr>
            <w:r>
              <w:rPr>
                <w:b/>
                <w:bCs/>
              </w:rPr>
              <w:t>注：净资产有一年低于注册资金不得分。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16"/>
            </w:pPr>
            <w:r>
              <w:rPr>
                <w:spacing w:val="-2"/>
              </w:rPr>
              <w:t>财务资产管理</w:t>
            </w:r>
          </w:p>
          <w:p>
            <w:pPr>
              <w:pStyle w:val="7"/>
              <w:spacing w:before="25" w:line="221" w:lineRule="auto"/>
              <w:ind w:left="238"/>
            </w:pPr>
            <w:r>
              <w:rPr>
                <w:spacing w:val="-5"/>
              </w:rPr>
              <w:t>（160分）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37"/>
            </w:pPr>
            <w:r>
              <w:rPr>
                <w:spacing w:val="-2"/>
              </w:rPr>
              <w:t>执行《民间非</w:t>
            </w:r>
          </w:p>
          <w:p>
            <w:pPr>
              <w:pStyle w:val="7"/>
              <w:spacing w:before="26" w:line="233" w:lineRule="auto"/>
              <w:ind w:left="406" w:right="133" w:hanging="263"/>
            </w:pPr>
            <w:r>
              <w:rPr>
                <w:spacing w:val="-3"/>
              </w:rPr>
              <w:t>营利组织会计制度》</w:t>
            </w:r>
          </w:p>
          <w:p>
            <w:pPr>
              <w:pStyle w:val="7"/>
              <w:spacing w:before="24" w:line="221" w:lineRule="auto"/>
              <w:ind w:left="303"/>
            </w:pPr>
            <w:r>
              <w:rPr>
                <w:spacing w:val="-5"/>
              </w:rPr>
              <w:t>（40分）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6"/>
            </w:pPr>
            <w:r>
              <w:rPr>
                <w:spacing w:val="-1"/>
              </w:rPr>
              <w:t>按照《民间非营利组</w:t>
            </w:r>
          </w:p>
          <w:p>
            <w:pPr>
              <w:pStyle w:val="7"/>
              <w:spacing w:before="25" w:line="219" w:lineRule="auto"/>
              <w:ind w:left="147"/>
            </w:pPr>
            <w:r>
              <w:rPr>
                <w:spacing w:val="-2"/>
              </w:rPr>
              <w:t>织会计制度》进行账</w:t>
            </w:r>
          </w:p>
          <w:p>
            <w:pPr>
              <w:pStyle w:val="7"/>
              <w:spacing w:before="26" w:line="219" w:lineRule="auto"/>
              <w:ind w:left="237"/>
            </w:pPr>
            <w:r>
              <w:rPr>
                <w:spacing w:val="-2"/>
              </w:rPr>
              <w:t>务处理，会计核算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3" w:lineRule="auto"/>
              <w:ind w:left="284"/>
            </w:pPr>
            <w:r>
              <w:rPr>
                <w:spacing w:val="-5"/>
              </w:rPr>
              <w:t>30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33" w:lineRule="auto"/>
              <w:ind w:left="113" w:right="30" w:hanging="1"/>
            </w:pPr>
            <w:r>
              <w:rPr>
                <w:spacing w:val="-7"/>
              </w:rPr>
              <w:t>执行《民间非营利组织会计制度》，出现第（1）至（7）项，每</w:t>
            </w:r>
            <w:r>
              <w:rPr>
                <w:spacing w:val="-8"/>
              </w:rPr>
              <w:t>项扣5分；出现第（8）</w:t>
            </w:r>
            <w:r>
              <w:rPr>
                <w:spacing w:val="-3"/>
              </w:rPr>
              <w:t>至（16）项，每项扣2分：</w:t>
            </w:r>
          </w:p>
          <w:p>
            <w:pPr>
              <w:pStyle w:val="7"/>
              <w:spacing w:before="25" w:line="219" w:lineRule="auto"/>
              <w:ind w:left="122"/>
            </w:pPr>
            <w:r>
              <w:rPr>
                <w:spacing w:val="-2"/>
              </w:rPr>
              <w:t>（1）未实施会计独立核算；</w:t>
            </w:r>
          </w:p>
          <w:p>
            <w:pPr>
              <w:pStyle w:val="7"/>
              <w:spacing w:before="26" w:line="219" w:lineRule="auto"/>
              <w:ind w:left="122"/>
            </w:pPr>
            <w:r>
              <w:rPr>
                <w:spacing w:val="-1"/>
              </w:rPr>
              <w:t>（2）未将独立核算的部门及分支机构的财务报表纳入汇总报表；</w:t>
            </w:r>
          </w:p>
          <w:p>
            <w:pPr>
              <w:pStyle w:val="7"/>
              <w:spacing w:before="26" w:line="240" w:lineRule="exact"/>
              <w:ind w:left="122"/>
            </w:pPr>
            <w:r>
              <w:rPr>
                <w:spacing w:val="-1"/>
                <w:position w:val="4"/>
              </w:rPr>
              <w:t>（3）收支在往来科目中核算，余额结转净资产，或收入长期挂账；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（4）使用不合规票据作为报销凭证；</w:t>
            </w:r>
          </w:p>
          <w:p>
            <w:pPr>
              <w:pStyle w:val="7"/>
              <w:spacing w:before="25" w:line="240" w:lineRule="exact"/>
              <w:ind w:left="122"/>
            </w:pPr>
            <w:r>
              <w:rPr>
                <w:spacing w:val="-2"/>
                <w:position w:val="4"/>
              </w:rPr>
              <w:t>（5）未按规定缴纳各项税费；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2"/>
              </w:rPr>
              <w:t>（6）账账、帐表不符；</w:t>
            </w:r>
          </w:p>
          <w:p>
            <w:pPr>
              <w:pStyle w:val="7"/>
              <w:spacing w:before="25" w:line="240" w:lineRule="exact"/>
              <w:ind w:left="122"/>
            </w:pPr>
            <w:r>
              <w:rPr>
                <w:spacing w:val="-1"/>
                <w:position w:val="4"/>
              </w:rPr>
              <w:t>（7）未严格按《民间非营利组织会计制度》要求编制财务报表；</w:t>
            </w:r>
          </w:p>
          <w:p>
            <w:pPr>
              <w:pStyle w:val="7"/>
              <w:spacing w:before="1" w:line="219" w:lineRule="auto"/>
              <w:ind w:left="122"/>
            </w:pPr>
            <w:r>
              <w:rPr>
                <w:spacing w:val="-1"/>
              </w:rPr>
              <w:t>（8）银行存款利息收入（含定期存款）未在其他收入科目核算；</w:t>
            </w:r>
          </w:p>
          <w:p>
            <w:pPr>
              <w:pStyle w:val="7"/>
              <w:spacing w:before="26" w:line="240" w:lineRule="exact"/>
              <w:ind w:left="122"/>
            </w:pPr>
            <w:r>
              <w:rPr>
                <w:spacing w:val="-1"/>
                <w:position w:val="4"/>
              </w:rPr>
              <w:t>（9）固定资产未按规定计提折旧或计提不准确；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（10）已形成的资产损失未及时清理；</w:t>
            </w:r>
          </w:p>
          <w:p>
            <w:pPr>
              <w:pStyle w:val="7"/>
              <w:spacing w:before="26" w:line="220" w:lineRule="auto"/>
              <w:ind w:left="122"/>
            </w:pPr>
            <w:r>
              <w:rPr>
                <w:spacing w:val="-1"/>
              </w:rPr>
              <w:t>（11）库存现金余额大或经常使用大额现金；</w:t>
            </w:r>
          </w:p>
          <w:p>
            <w:pPr>
              <w:pStyle w:val="7"/>
              <w:spacing w:before="25" w:line="240" w:lineRule="exact"/>
              <w:ind w:left="122"/>
            </w:pPr>
            <w:r>
              <w:rPr>
                <w:spacing w:val="-1"/>
                <w:position w:val="4"/>
              </w:rPr>
              <w:t>（12）未按月编制银行存款余额调节表；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（13）原始凭证不齐全或内容不完整；</w:t>
            </w:r>
          </w:p>
          <w:p>
            <w:pPr>
              <w:pStyle w:val="7"/>
              <w:spacing w:before="25" w:line="240" w:lineRule="exact"/>
              <w:ind w:left="122"/>
            </w:pPr>
            <w:r>
              <w:rPr>
                <w:spacing w:val="-1"/>
                <w:position w:val="4"/>
              </w:rPr>
              <w:t>（14）记账凭证内容不完整或填制不规范；</w:t>
            </w:r>
          </w:p>
          <w:p>
            <w:pPr>
              <w:pStyle w:val="7"/>
              <w:spacing w:before="1" w:line="219" w:lineRule="auto"/>
              <w:ind w:left="122"/>
            </w:pPr>
            <w:r>
              <w:rPr>
                <w:spacing w:val="-2"/>
              </w:rPr>
              <w:t>（15）凭证签字或签章不齐全；</w:t>
            </w:r>
          </w:p>
          <w:p>
            <w:pPr>
              <w:pStyle w:val="7"/>
              <w:spacing w:before="26" w:line="233" w:lineRule="auto"/>
              <w:ind w:left="113" w:right="1148" w:firstLine="8"/>
            </w:pPr>
            <w:r>
              <w:rPr>
                <w:spacing w:val="-2"/>
              </w:rPr>
              <w:t>（16）其他不符合《民间非营利组织会计制度》或核算不规范的情况。</w:t>
            </w:r>
            <w:r>
              <w:rPr>
                <w:spacing w:val="-3"/>
              </w:rPr>
              <w:t>上述各项，扣完30分为止。</w:t>
            </w:r>
          </w:p>
          <w:p>
            <w:pPr>
              <w:pStyle w:val="7"/>
              <w:spacing w:before="25" w:line="197" w:lineRule="auto"/>
              <w:ind w:left="112"/>
            </w:pPr>
            <w:r>
              <w:rPr>
                <w:b/>
                <w:bCs/>
              </w:rPr>
              <w:t>注：未执行《民间非营利组织会计制度》的本项不得分。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2" w:line="240" w:lineRule="exact"/>
              <w:ind w:left="600"/>
            </w:pPr>
            <w:r>
              <w:rPr>
                <w:spacing w:val="-3"/>
                <w:position w:val="4"/>
              </w:rPr>
              <w:t>实行会计</w:t>
            </w:r>
          </w:p>
          <w:p>
            <w:pPr>
              <w:pStyle w:val="7"/>
              <w:spacing w:line="196" w:lineRule="auto"/>
              <w:ind w:left="525"/>
            </w:pPr>
            <w:r>
              <w:rPr>
                <w:spacing w:val="-6"/>
              </w:rPr>
              <w:t>电算化管理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19" w:lineRule="auto"/>
              <w:ind w:left="130"/>
            </w:pPr>
            <w:r>
              <w:rPr>
                <w:spacing w:val="-2"/>
              </w:rPr>
              <w:t>□会计核算实行《民间非营利组织会计制度》电算化，得10分。</w:t>
            </w:r>
          </w:p>
          <w:p>
            <w:pPr>
              <w:pStyle w:val="7"/>
              <w:spacing w:before="26" w:line="197" w:lineRule="auto"/>
              <w:ind w:left="130"/>
            </w:pPr>
            <w:r>
              <w:rPr>
                <w:spacing w:val="-2"/>
              </w:rPr>
              <w:t>□会计核算未实行《民间非营利组织会计制度》电算化，得0分。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8"/>
            </w:pPr>
            <w:r>
              <w:rPr>
                <w:spacing w:val="-2"/>
                <w:position w:val="4"/>
              </w:rPr>
              <w:t>财务人员</w:t>
            </w:r>
          </w:p>
          <w:p>
            <w:pPr>
              <w:pStyle w:val="7"/>
              <w:spacing w:line="220" w:lineRule="auto"/>
              <w:ind w:left="501"/>
            </w:pPr>
            <w:r>
              <w:rPr>
                <w:spacing w:val="-6"/>
              </w:rPr>
              <w:t>管理</w:t>
            </w:r>
          </w:p>
          <w:p>
            <w:pPr>
              <w:pStyle w:val="7"/>
              <w:spacing w:before="25" w:line="221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2" w:line="220" w:lineRule="auto"/>
              <w:ind w:left="416"/>
            </w:pPr>
            <w:r>
              <w:rPr>
                <w:spacing w:val="-2"/>
              </w:rPr>
              <w:t>财务人员配备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2" w:line="219" w:lineRule="auto"/>
              <w:ind w:right="13" w:firstLine="168" w:firstLineChars="100"/>
              <w:jc w:val="both"/>
            </w:pPr>
            <w:r>
              <w:rPr>
                <w:spacing w:val="-6"/>
              </w:rPr>
              <w:t>□有配备专职2名及以上财务工作人员，会计具备从业资格，负责财务工作，得5分；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□由代理记账公司代理记账、或外单位人员兼任会计，得3分；</w:t>
            </w:r>
          </w:p>
          <w:p>
            <w:pPr>
              <w:pStyle w:val="7"/>
              <w:spacing w:before="26" w:line="196" w:lineRule="auto"/>
              <w:ind w:left="130"/>
            </w:pPr>
            <w:r>
              <w:rPr>
                <w:spacing w:val="-3"/>
              </w:rPr>
              <w:t>□没有会计人员负责财务工作，得0分。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3" w:line="220" w:lineRule="auto"/>
              <w:ind w:left="236"/>
            </w:pPr>
            <w:r>
              <w:rPr>
                <w:spacing w:val="-1"/>
              </w:rPr>
              <w:t>财务人员岗位职责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1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20" w:lineRule="auto"/>
              <w:ind w:left="130"/>
            </w:pPr>
            <w:r>
              <w:rPr>
                <w:spacing w:val="-2"/>
              </w:rPr>
              <w:t>□财务人员岗位设置合理，且岗位职责明确，得2分；</w:t>
            </w:r>
          </w:p>
          <w:p>
            <w:pPr>
              <w:pStyle w:val="7"/>
              <w:spacing w:before="25" w:line="197" w:lineRule="auto"/>
              <w:ind w:left="130"/>
            </w:pPr>
            <w:r>
              <w:rPr>
                <w:spacing w:val="-3"/>
              </w:rPr>
              <w:t>□未设置财务岗位或岗位职责不明确，得0分。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2" w:line="220" w:lineRule="auto"/>
              <w:ind w:left="419"/>
            </w:pPr>
            <w:r>
              <w:rPr>
                <w:spacing w:val="-2"/>
              </w:rPr>
              <w:t>继续教育情况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1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2" w:line="220" w:lineRule="auto"/>
              <w:ind w:left="130"/>
            </w:pPr>
            <w:r>
              <w:rPr>
                <w:spacing w:val="-4"/>
              </w:rPr>
              <w:t>□按要求接受财务培训，得3分；</w:t>
            </w:r>
          </w:p>
          <w:p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□未按要求接受财务培训，得0分。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0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16"/>
            </w:pPr>
            <w:r>
              <w:rPr>
                <w:spacing w:val="-2"/>
              </w:rPr>
              <w:t>财务资产管理</w:t>
            </w:r>
          </w:p>
          <w:p>
            <w:pPr>
              <w:pStyle w:val="7"/>
              <w:spacing w:before="25" w:line="221" w:lineRule="auto"/>
              <w:ind w:left="238"/>
            </w:pPr>
            <w:r>
              <w:rPr>
                <w:spacing w:val="-5"/>
              </w:rPr>
              <w:t>（160分）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158" w:line="240" w:lineRule="exact"/>
              <w:ind w:left="319"/>
            </w:pPr>
            <w:r>
              <w:rPr>
                <w:spacing w:val="-3"/>
                <w:position w:val="4"/>
              </w:rPr>
              <w:t>票据管理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58" w:line="233" w:lineRule="auto"/>
              <w:ind w:left="778" w:right="321" w:hanging="452"/>
            </w:pPr>
            <w:r>
              <w:rPr>
                <w:spacing w:val="-2"/>
              </w:rPr>
              <w:t>各种票据使用和</w:t>
            </w:r>
            <w:r>
              <w:rPr>
                <w:spacing w:val="-6"/>
              </w:rPr>
              <w:t>管理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8" w:line="220" w:lineRule="auto"/>
              <w:ind w:left="127"/>
            </w:pPr>
            <w:r>
              <w:rPr>
                <w:spacing w:val="-1"/>
              </w:rPr>
              <w:t>出现以下事项（包括但不限于）中一项即不得</w:t>
            </w:r>
            <w:r>
              <w:rPr>
                <w:spacing w:val="-2"/>
              </w:rPr>
              <w:t>分：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1"/>
              </w:rPr>
              <w:t>□无票据的购入、领用、开具、交回等保管和使用登记记录；</w:t>
            </w:r>
          </w:p>
          <w:p>
            <w:pPr>
              <w:pStyle w:val="7"/>
              <w:spacing w:before="25" w:line="201" w:lineRule="auto"/>
              <w:ind w:left="130"/>
            </w:pPr>
            <w:r>
              <w:rPr>
                <w:spacing w:val="-1"/>
              </w:rPr>
              <w:t>□发现违规开具往来票据、会费收据、捐赠专用收据、银钱收据、发票行为。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8"/>
            </w:pPr>
            <w:r>
              <w:rPr>
                <w:spacing w:val="-2"/>
                <w:position w:val="4"/>
              </w:rPr>
              <w:t>财务管理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（50分）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21" w:lineRule="auto"/>
              <w:ind w:left="596"/>
            </w:pPr>
            <w:r>
              <w:rPr>
                <w:spacing w:val="-2"/>
              </w:rPr>
              <w:t>银行账户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before="41" w:line="220" w:lineRule="auto"/>
              <w:ind w:left="130"/>
              <w:jc w:val="both"/>
            </w:pPr>
            <w:r>
              <w:rPr>
                <w:spacing w:val="-3"/>
              </w:rPr>
              <w:t>□开立独立银行账户且账户状态正常，得5分；</w:t>
            </w:r>
          </w:p>
          <w:p>
            <w:pPr>
              <w:pStyle w:val="7"/>
              <w:spacing w:before="25" w:line="199" w:lineRule="auto"/>
              <w:ind w:left="130"/>
              <w:jc w:val="both"/>
            </w:pPr>
            <w:r>
              <w:rPr>
                <w:spacing w:val="-3"/>
              </w:rPr>
              <w:t>□开立独立银行账户但账户状态受限，得0分。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20" w:lineRule="auto"/>
              <w:ind w:left="595"/>
            </w:pPr>
            <w:r>
              <w:rPr>
                <w:spacing w:val="-2"/>
              </w:rPr>
              <w:t>税务登记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before="41" w:line="220" w:lineRule="auto"/>
              <w:ind w:left="130"/>
              <w:jc w:val="both"/>
            </w:pPr>
            <w:r>
              <w:rPr>
                <w:spacing w:val="-2"/>
              </w:rPr>
              <w:t>□按规定办理税务登记及备案、变更手续，得5分；</w:t>
            </w:r>
          </w:p>
          <w:p>
            <w:pPr>
              <w:pStyle w:val="7"/>
              <w:spacing w:before="25" w:line="199" w:lineRule="auto"/>
              <w:ind w:left="130"/>
              <w:jc w:val="both"/>
            </w:pPr>
            <w:r>
              <w:rPr>
                <w:spacing w:val="-2"/>
              </w:rPr>
              <w:t>□未按规定办理税务登记及备案、变更手续，得0分。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73" w:line="220" w:lineRule="auto"/>
              <w:ind w:left="599"/>
            </w:pPr>
            <w:r>
              <w:rPr>
                <w:spacing w:val="-3"/>
              </w:rPr>
              <w:t>管理制度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20" w:lineRule="auto"/>
              <w:ind w:left="130"/>
            </w:pPr>
            <w:r>
              <w:rPr>
                <w:spacing w:val="-3"/>
              </w:rPr>
              <w:t>□制定了完善的财务管理制度，得5分；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□未制定财务管理制度，得0分。</w:t>
            </w:r>
          </w:p>
          <w:p>
            <w:pPr>
              <w:pStyle w:val="7"/>
              <w:spacing w:before="25" w:line="198" w:lineRule="auto"/>
              <w:ind w:left="112"/>
            </w:pPr>
            <w:r>
              <w:rPr>
                <w:b/>
                <w:bCs/>
              </w:rPr>
              <w:t>注：财务管理制度详细与否根据《民间非营利组织会计制度》的条款确定。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54" w:line="220" w:lineRule="auto"/>
              <w:ind w:left="416"/>
            </w:pPr>
            <w:r>
              <w:rPr>
                <w:spacing w:val="-2"/>
              </w:rPr>
              <w:t>财务执行情况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8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2" w:line="222" w:lineRule="auto"/>
              <w:ind w:left="112" w:right="173" w:firstLine="17"/>
            </w:pPr>
            <w:r>
              <w:rPr>
                <w:spacing w:val="-3"/>
              </w:rPr>
              <w:t>□各项财务资产管理良好，在此大项“财务资产管</w:t>
            </w:r>
            <w:r>
              <w:rPr>
                <w:spacing w:val="-4"/>
              </w:rPr>
              <w:t>理”分值中，无扣分项得15分；</w:t>
            </w:r>
            <w:r>
              <w:rPr>
                <w:spacing w:val="-1"/>
              </w:rPr>
              <w:t>有扣分项的，只要有一项扣分，则此项扣2分，扣完为</w:t>
            </w:r>
            <w:r>
              <w:rPr>
                <w:spacing w:val="-2"/>
              </w:rPr>
              <w:t>止。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3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8" w:line="220" w:lineRule="auto"/>
              <w:ind w:left="50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经费来源和</w:t>
            </w:r>
          </w:p>
          <w:p>
            <w:pPr>
              <w:pStyle w:val="7"/>
              <w:spacing w:before="25" w:line="220" w:lineRule="auto"/>
              <w:ind w:left="603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资金使用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8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8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8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9" w:line="184" w:lineRule="auto"/>
              <w:ind w:left="294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130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eastAsia="zh-CN"/>
              </w:rPr>
              <w:t>□</w:t>
            </w:r>
            <w:r>
              <w:rPr>
                <w:spacing w:val="-2"/>
                <w:highlight w:val="none"/>
              </w:rPr>
              <w:t>未发现违反国家政策法规、章程规定的事项发生，得10分；</w:t>
            </w:r>
          </w:p>
          <w:p>
            <w:pPr>
              <w:pStyle w:val="7"/>
              <w:spacing w:before="27" w:line="237" w:lineRule="auto"/>
              <w:ind w:left="112" w:right="44" w:firstLine="18"/>
              <w:rPr>
                <w:spacing w:val="-3"/>
                <w:highlight w:val="none"/>
              </w:rPr>
            </w:pPr>
            <w:r>
              <w:rPr>
                <w:spacing w:val="-2"/>
                <w:highlight w:val="none"/>
              </w:rPr>
              <w:t>□发现违反国家政策法规、章程规定的事项（</w:t>
            </w:r>
            <w:r>
              <w:rPr>
                <w:spacing w:val="-3"/>
                <w:highlight w:val="none"/>
              </w:rPr>
              <w:t>包含但不限于</w:t>
            </w:r>
            <w:r>
              <w:rPr>
                <w:spacing w:val="-40"/>
                <w:highlight w:val="none"/>
              </w:rPr>
              <w:t>），</w:t>
            </w:r>
            <w:r>
              <w:rPr>
                <w:spacing w:val="-3"/>
                <w:highlight w:val="none"/>
              </w:rPr>
              <w:t>发现1项即得0分：</w:t>
            </w:r>
          </w:p>
          <w:p>
            <w:pPr>
              <w:pStyle w:val="7"/>
              <w:spacing w:before="27" w:line="237" w:lineRule="auto"/>
              <w:ind w:left="112" w:right="44" w:firstLine="1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（1）存在侵占、私分、挪用资产、发生有失公允的关联交易、违规支付佣金或回扣、</w:t>
            </w:r>
            <w:r>
              <w:rPr>
                <w:spacing w:val="-1"/>
                <w:highlight w:val="none"/>
              </w:rPr>
              <w:t>违规进行资金拆解等；</w:t>
            </w:r>
          </w:p>
          <w:p>
            <w:pPr>
              <w:pStyle w:val="7"/>
              <w:spacing w:before="25" w:line="220" w:lineRule="auto"/>
              <w:ind w:left="122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（2）存在帐外资金或小金库的；</w:t>
            </w:r>
          </w:p>
          <w:p>
            <w:pPr>
              <w:pStyle w:val="7"/>
              <w:spacing w:before="25" w:line="233" w:lineRule="auto"/>
              <w:ind w:left="111" w:right="44" w:firstLine="10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（3）存在违规收费行为，包括违反规定接收和使用捐赠、资助，违规使用会费收据、</w:t>
            </w:r>
            <w:r>
              <w:rPr>
                <w:spacing w:val="-1"/>
                <w:highlight w:val="none"/>
              </w:rPr>
              <w:t>捐赠专用收据；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514"/>
            </w:pPr>
            <w:r>
              <w:rPr>
                <w:spacing w:val="-4"/>
                <w:position w:val="4"/>
              </w:rPr>
              <w:t>费用支出的</w:t>
            </w:r>
          </w:p>
          <w:p>
            <w:pPr>
              <w:pStyle w:val="7"/>
              <w:spacing w:line="220" w:lineRule="auto"/>
              <w:ind w:left="781"/>
            </w:pPr>
            <w:r>
              <w:rPr>
                <w:spacing w:val="-7"/>
              </w:rPr>
              <w:t>审核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before="41" w:line="220" w:lineRule="auto"/>
              <w:ind w:left="112"/>
              <w:jc w:val="both"/>
            </w:pPr>
            <w:r>
              <w:rPr>
                <w:spacing w:val="-1"/>
              </w:rPr>
              <w:t>制度中对支出标准、审批权限规定情况（4分</w:t>
            </w:r>
            <w:r>
              <w:rPr>
                <w:spacing w:val="-44"/>
              </w:rPr>
              <w:t>）：</w:t>
            </w:r>
          </w:p>
          <w:p>
            <w:pPr>
              <w:pStyle w:val="7"/>
              <w:spacing w:before="24" w:line="238" w:lineRule="auto"/>
              <w:ind w:left="114" w:right="84" w:firstLine="16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spacing w:val="-2"/>
              </w:rPr>
              <w:t>□所建立的费用审批或收支管理制度中对支出标准</w:t>
            </w:r>
            <w:r>
              <w:rPr>
                <w:spacing w:val="-3"/>
              </w:rPr>
              <w:t>、审批权限有明确规定，得4分；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</w:p>
          <w:p>
            <w:pPr>
              <w:pStyle w:val="7"/>
              <w:spacing w:before="24" w:line="238" w:lineRule="auto"/>
              <w:ind w:left="114" w:right="84" w:firstLine="16"/>
              <w:jc w:val="both"/>
            </w:pPr>
            <w:r>
              <w:rPr>
                <w:spacing w:val="-1"/>
              </w:rPr>
              <w:t>□所建立的费用审批或收支管理制度中未对支出标准、审批权限做出明确规</w:t>
            </w:r>
            <w:r>
              <w:rPr>
                <w:spacing w:val="-2"/>
              </w:rPr>
              <w:t>定，得0</w:t>
            </w:r>
            <w:r>
              <w:rPr>
                <w:spacing w:val="-5"/>
              </w:rPr>
              <w:t>分。</w:t>
            </w:r>
          </w:p>
          <w:p>
            <w:pPr>
              <w:pStyle w:val="7"/>
              <w:spacing w:before="24" w:line="221" w:lineRule="auto"/>
              <w:ind w:left="112"/>
              <w:jc w:val="both"/>
            </w:pPr>
            <w:r>
              <w:rPr>
                <w:spacing w:val="-1"/>
              </w:rPr>
              <w:t>支出审批手续情况（6分</w:t>
            </w:r>
            <w:r>
              <w:rPr>
                <w:spacing w:val="-47"/>
                <w:w w:val="97"/>
              </w:rPr>
              <w:t>）：</w:t>
            </w:r>
          </w:p>
          <w:p>
            <w:pPr>
              <w:pStyle w:val="7"/>
              <w:spacing w:before="25" w:line="219" w:lineRule="auto"/>
              <w:ind w:left="130"/>
              <w:jc w:val="both"/>
            </w:pPr>
            <w:r>
              <w:rPr>
                <w:spacing w:val="-2"/>
              </w:rPr>
              <w:t>□各项支出审批手续齐全，符合制度和章程规定，得6分；</w:t>
            </w:r>
          </w:p>
          <w:p>
            <w:pPr>
              <w:pStyle w:val="7"/>
              <w:spacing w:before="25" w:line="198" w:lineRule="auto"/>
              <w:ind w:left="130"/>
              <w:jc w:val="both"/>
            </w:pPr>
            <w:r>
              <w:rPr>
                <w:spacing w:val="-3"/>
              </w:rPr>
              <w:t>□各项支出审批手续不齐全，(部分)不符合制度和章程规定，得0分。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3" w:lineRule="auto"/>
              <w:ind w:left="204" w:right="133" w:hanging="66"/>
            </w:pPr>
            <w:r>
              <w:rPr>
                <w:spacing w:val="-2"/>
              </w:rPr>
              <w:t>财务报告和审</w:t>
            </w:r>
            <w:r>
              <w:rPr>
                <w:spacing w:val="-3"/>
              </w:rPr>
              <w:t>计（20分）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596"/>
            </w:pPr>
            <w:r>
              <w:rPr>
                <w:spacing w:val="-2"/>
              </w:rPr>
              <w:t>财务报告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5" w:line="233" w:lineRule="auto"/>
              <w:ind w:left="125" w:right="105" w:firstLine="5"/>
            </w:pPr>
            <w:r>
              <w:rPr>
                <w:spacing w:val="-3"/>
              </w:rPr>
              <w:t>□按章程规定按时向会员（代表）大会、理事会、监事（会）报告机构财务情况，得</w:t>
            </w:r>
            <w:r>
              <w:rPr>
                <w:spacing w:val="-8"/>
              </w:rPr>
              <w:t>10分；</w:t>
            </w:r>
          </w:p>
          <w:p>
            <w:pPr>
              <w:pStyle w:val="7"/>
              <w:spacing w:before="24" w:line="233" w:lineRule="auto"/>
              <w:ind w:left="112" w:right="81" w:firstLine="17"/>
            </w:pPr>
            <w:r>
              <w:rPr>
                <w:spacing w:val="-2"/>
              </w:rPr>
              <w:t>□未按章程规定按时向会员（代表）大会、理事会、监事（会）报告机构财务情况，</w:t>
            </w:r>
            <w:r>
              <w:rPr>
                <w:spacing w:val="-7"/>
              </w:rPr>
              <w:t>得0分。</w:t>
            </w:r>
          </w:p>
          <w:p>
            <w:pPr>
              <w:pStyle w:val="7"/>
              <w:spacing w:before="24" w:line="198" w:lineRule="auto"/>
              <w:ind w:left="112"/>
            </w:pPr>
            <w:r>
              <w:rPr>
                <w:b/>
                <w:bCs/>
              </w:rPr>
              <w:t>注：财务情况应包括资金来源和使用、业务活动资金、资产情况。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1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3" w:lineRule="auto"/>
              <w:ind w:left="116" w:right="35"/>
            </w:pPr>
            <w:r>
              <w:rPr>
                <w:spacing w:val="-2"/>
              </w:rPr>
              <w:t>二、内部治</w:t>
            </w:r>
            <w:r>
              <w:rPr>
                <w:spacing w:val="-6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16"/>
            </w:pPr>
            <w:r>
              <w:rPr>
                <w:spacing w:val="-2"/>
              </w:rPr>
              <w:t>财务资产管理</w:t>
            </w:r>
          </w:p>
          <w:p>
            <w:pPr>
              <w:pStyle w:val="7"/>
              <w:spacing w:before="25" w:line="221" w:lineRule="auto"/>
              <w:ind w:left="238"/>
            </w:pPr>
            <w:r>
              <w:rPr>
                <w:spacing w:val="-5"/>
              </w:rPr>
              <w:t>（160分）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204" w:right="133" w:hanging="66"/>
            </w:pPr>
            <w:r>
              <w:rPr>
                <w:spacing w:val="-2"/>
              </w:rPr>
              <w:t>财务报告和审</w:t>
            </w:r>
            <w:r>
              <w:rPr>
                <w:spacing w:val="-3"/>
              </w:rPr>
              <w:t>计（20分）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601"/>
            </w:pPr>
            <w:r>
              <w:rPr>
                <w:spacing w:val="-4"/>
              </w:rPr>
              <w:t>审计报告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3" w:line="220" w:lineRule="auto"/>
              <w:ind w:left="112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年度审计（5分</w:t>
            </w:r>
            <w:r>
              <w:rPr>
                <w:b/>
                <w:bCs/>
                <w:spacing w:val="-49"/>
              </w:rPr>
              <w:t>）：</w:t>
            </w:r>
          </w:p>
          <w:p>
            <w:pPr>
              <w:pStyle w:val="7"/>
              <w:spacing w:before="3" w:line="219" w:lineRule="auto"/>
              <w:ind w:left="130"/>
            </w:pPr>
            <w:r>
              <w:rPr>
                <w:spacing w:val="-2"/>
              </w:rPr>
              <w:t>□能提供近两年度审计报告，得5分，少一年不得分。</w:t>
            </w:r>
          </w:p>
          <w:p>
            <w:pPr>
              <w:pStyle w:val="7"/>
              <w:spacing w:before="8" w:line="226" w:lineRule="auto"/>
              <w:ind w:left="112"/>
            </w:pPr>
            <w:r>
              <w:t>注：没有要求审计的，不扣分。</w:t>
            </w:r>
          </w:p>
          <w:p>
            <w:pPr>
              <w:pStyle w:val="7"/>
              <w:spacing w:line="220" w:lineRule="auto"/>
              <w:ind w:left="11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离任审计（5分</w:t>
            </w:r>
            <w:r>
              <w:rPr>
                <w:b/>
                <w:bCs/>
                <w:spacing w:val="-47"/>
                <w:w w:val="98"/>
              </w:rPr>
              <w:t>）：</w:t>
            </w:r>
          </w:p>
          <w:p>
            <w:pPr>
              <w:pStyle w:val="7"/>
              <w:spacing w:before="3" w:line="219" w:lineRule="auto"/>
              <w:ind w:left="130"/>
            </w:pPr>
            <w:r>
              <w:rPr>
                <w:spacing w:val="-4"/>
              </w:rPr>
              <w:t>□能提供离任审计报告，得5分；</w:t>
            </w:r>
          </w:p>
          <w:p>
            <w:pPr>
              <w:pStyle w:val="7"/>
              <w:spacing w:before="7" w:line="219" w:lineRule="auto"/>
              <w:ind w:left="130"/>
            </w:pPr>
            <w:r>
              <w:rPr>
                <w:spacing w:val="-3"/>
              </w:rPr>
              <w:t>□出现离任但不能提供离任审计报告，得0分。</w:t>
            </w:r>
          </w:p>
          <w:p>
            <w:pPr>
              <w:pStyle w:val="7"/>
              <w:spacing w:before="7" w:line="196" w:lineRule="auto"/>
              <w:ind w:left="112"/>
            </w:pPr>
            <w:r>
              <w:rPr>
                <w:b/>
                <w:bCs/>
              </w:rPr>
              <w:t>注：无离任发生，此项不扣分。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25"/>
            </w:pPr>
            <w:r>
              <w:rPr>
                <w:spacing w:val="-4"/>
                <w:position w:val="4"/>
              </w:rPr>
              <w:t>资产管理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39" w:line="220" w:lineRule="auto"/>
              <w:ind w:left="423"/>
            </w:pPr>
            <w:r>
              <w:rPr>
                <w:spacing w:val="-3"/>
              </w:rPr>
              <w:t>资产管理制度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6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4" w:line="220" w:lineRule="auto"/>
              <w:ind w:left="130"/>
            </w:pPr>
            <w:r>
              <w:rPr>
                <w:spacing w:val="-3"/>
              </w:rPr>
              <w:t>□有详细的资产管理制度，得5分；</w:t>
            </w:r>
          </w:p>
          <w:p>
            <w:pPr>
              <w:pStyle w:val="7"/>
              <w:spacing w:before="3" w:line="197" w:lineRule="auto"/>
              <w:ind w:left="130"/>
            </w:pPr>
            <w:r>
              <w:rPr>
                <w:spacing w:val="-4"/>
              </w:rPr>
              <w:t>□无资产管理制度，得0分。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420"/>
            </w:pPr>
            <w:r>
              <w:rPr>
                <w:spacing w:val="-2"/>
              </w:rPr>
              <w:t>实物资产管理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3" w:line="223" w:lineRule="auto"/>
              <w:ind w:left="115" w:right="44" w:firstLine="14"/>
            </w:pPr>
            <w:r>
              <w:rPr>
                <w:spacing w:val="-6"/>
              </w:rPr>
              <w:t>□实物资产购进、领用、保管、处置审批手续完善，定期盘点且对出现的盘亏、盘盈、</w:t>
            </w:r>
            <w:r>
              <w:rPr>
                <w:spacing w:val="-2"/>
              </w:rPr>
              <w:t>毁损、减值情况及时进行处理，得5分；</w:t>
            </w:r>
          </w:p>
          <w:p>
            <w:pPr>
              <w:pStyle w:val="7"/>
              <w:spacing w:before="3" w:line="211" w:lineRule="auto"/>
              <w:ind w:left="112" w:right="102" w:firstLine="17"/>
            </w:pPr>
            <w:r>
              <w:rPr>
                <w:spacing w:val="-2"/>
              </w:rPr>
              <w:t>□实物资产购进、领用、保管、处置审批手</w:t>
            </w:r>
            <w:r>
              <w:rPr>
                <w:spacing w:val="-3"/>
              </w:rPr>
              <w:t>续不完善，且未定期盘点及未对出现的盘</w:t>
            </w:r>
            <w:r>
              <w:rPr>
                <w:spacing w:val="-1"/>
              </w:rPr>
              <w:t>亏、盘盈、毁损、减值情况及时进行处理，</w:t>
            </w:r>
            <w:r>
              <w:rPr>
                <w:spacing w:val="-2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39" w:line="220" w:lineRule="auto"/>
              <w:ind w:left="415"/>
            </w:pPr>
            <w:r>
              <w:rPr>
                <w:spacing w:val="-2"/>
              </w:rPr>
              <w:t>捐赠资产管理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6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4" w:line="219" w:lineRule="auto"/>
              <w:ind w:left="130"/>
            </w:pPr>
            <w:r>
              <w:rPr>
                <w:spacing w:val="-2"/>
              </w:rPr>
              <w:t>□对接受捐赠或捐出资产，按规定进行会计核算，手续齐全，得5分；</w:t>
            </w:r>
          </w:p>
          <w:p>
            <w:pPr>
              <w:pStyle w:val="7"/>
              <w:spacing w:before="7" w:line="194" w:lineRule="auto"/>
              <w:ind w:left="130"/>
            </w:pPr>
            <w:r>
              <w:rPr>
                <w:spacing w:val="-1"/>
              </w:rPr>
              <w:t>□对接受捐赠及捐出资产，未按规定进行会计核算或</w:t>
            </w:r>
            <w:r>
              <w:rPr>
                <w:spacing w:val="-2"/>
              </w:rPr>
              <w:t>形成账外资产，得0分。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423"/>
            </w:pPr>
            <w:r>
              <w:rPr>
                <w:spacing w:val="-3"/>
              </w:rPr>
              <w:t>资产增加情况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4" w:line="219" w:lineRule="auto"/>
              <w:ind w:left="130"/>
              <w:rPr>
                <w:spacing w:val="-2"/>
              </w:rPr>
            </w:pPr>
            <w:r>
              <w:rPr>
                <w:spacing w:val="-4"/>
              </w:rPr>
              <w:t>□近两年</w:t>
            </w:r>
            <w:r>
              <w:rPr>
                <w:spacing w:val="-2"/>
              </w:rPr>
              <w:t>，资产增幅高于10%（含），得15分；</w:t>
            </w:r>
          </w:p>
          <w:p>
            <w:pPr>
              <w:pStyle w:val="7"/>
              <w:spacing w:before="24" w:line="219" w:lineRule="auto"/>
              <w:ind w:left="130"/>
              <w:rPr>
                <w:spacing w:val="-2"/>
              </w:rPr>
            </w:pPr>
            <w:r>
              <w:rPr>
                <w:spacing w:val="-2"/>
              </w:rPr>
              <w:t>□近两年，资产增幅在6%（含）-10%（不含），得10分；</w:t>
            </w:r>
          </w:p>
          <w:p>
            <w:pPr>
              <w:pStyle w:val="7"/>
              <w:spacing w:before="24" w:line="219" w:lineRule="auto"/>
              <w:ind w:left="130"/>
              <w:rPr>
                <w:spacing w:val="-2"/>
              </w:rPr>
            </w:pPr>
            <w:r>
              <w:rPr>
                <w:spacing w:val="-2"/>
              </w:rPr>
              <w:t>□近两年，资产增幅在2%（含）-6%（不含），得5分；</w:t>
            </w:r>
          </w:p>
          <w:p>
            <w:pPr>
              <w:pStyle w:val="7"/>
              <w:spacing w:before="24" w:line="219" w:lineRule="auto"/>
              <w:ind w:left="130"/>
              <w:rPr>
                <w:spacing w:val="-2"/>
              </w:rPr>
            </w:pPr>
            <w:r>
              <w:rPr>
                <w:spacing w:val="-2"/>
              </w:rPr>
              <w:t>□近两年，资产增幅低于2%（不含），得0分。</w:t>
            </w:r>
          </w:p>
          <w:p>
            <w:pPr>
              <w:pStyle w:val="7"/>
              <w:spacing w:before="7" w:line="195" w:lineRule="auto"/>
              <w:ind w:left="112"/>
            </w:pPr>
            <w:r>
              <w:rPr>
                <w:b/>
                <w:bCs/>
                <w:spacing w:val="-1"/>
              </w:rPr>
              <w:t>注：两年合计平均。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184" w:right="111" w:hanging="68"/>
            </w:pPr>
            <w:r>
              <w:rPr>
                <w:spacing w:val="-2"/>
              </w:rPr>
              <w:t>档案、证章管</w:t>
            </w:r>
            <w:r>
              <w:rPr>
                <w:spacing w:val="-3"/>
              </w:rPr>
              <w:t>理（20分）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499" w:right="132" w:hanging="361"/>
            </w:pPr>
            <w:r>
              <w:rPr>
                <w:spacing w:val="-1"/>
              </w:rPr>
              <w:t>档案管理（10</w:t>
            </w:r>
            <w:r>
              <w:rPr>
                <w:spacing w:val="-5"/>
              </w:rPr>
              <w:t>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40" w:line="220" w:lineRule="auto"/>
              <w:ind w:left="416"/>
            </w:pPr>
            <w:r>
              <w:rPr>
                <w:spacing w:val="-2"/>
              </w:rPr>
              <w:t>档案管理制度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69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□档案管理制度详尽、规范，得3分；</w:t>
            </w:r>
          </w:p>
          <w:p>
            <w:pPr>
              <w:pStyle w:val="7"/>
              <w:spacing w:before="6" w:line="193" w:lineRule="auto"/>
              <w:ind w:left="130"/>
            </w:pPr>
            <w:r>
              <w:rPr>
                <w:spacing w:val="-3"/>
              </w:rPr>
              <w:t>□未制定档案管理制度，得0分。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416"/>
            </w:pPr>
            <w:r>
              <w:rPr>
                <w:spacing w:val="-2"/>
              </w:rPr>
              <w:t>档案管理执行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2" w:lineRule="auto"/>
              <w:ind w:left="330"/>
            </w:pPr>
            <w:r>
              <w:t>7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4" w:line="220" w:lineRule="auto"/>
              <w:ind w:left="130"/>
            </w:pPr>
            <w:r>
              <w:rPr>
                <w:spacing w:val="-1"/>
              </w:rPr>
              <w:t>□档案资料齐全、整理有序，档案交接手续完备或档案未</w:t>
            </w:r>
            <w:r>
              <w:rPr>
                <w:spacing w:val="-2"/>
              </w:rPr>
              <w:t>发生交接情况，得7分；</w:t>
            </w:r>
          </w:p>
          <w:p>
            <w:pPr>
              <w:pStyle w:val="7"/>
              <w:spacing w:before="6" w:line="220" w:lineRule="auto"/>
              <w:ind w:left="130"/>
            </w:pPr>
            <w:r>
              <w:rPr>
                <w:spacing w:val="-1"/>
              </w:rPr>
              <w:t>□档案资料不全，或档案资料整理不规范、混乱，或未履行档案交</w:t>
            </w:r>
            <w:r>
              <w:rPr>
                <w:spacing w:val="-2"/>
              </w:rPr>
              <w:t>接手续，得0分。</w:t>
            </w:r>
          </w:p>
          <w:p>
            <w:pPr>
              <w:pStyle w:val="7"/>
              <w:spacing w:before="6" w:line="209" w:lineRule="auto"/>
              <w:ind w:left="112" w:right="191"/>
            </w:pPr>
            <w:r>
              <w:rPr>
                <w:b/>
                <w:bCs/>
              </w:rPr>
              <w:t>注：档案管理包含会计凭证、账本、报表及其他会计凭证，业务活动材料，其他需</w:t>
            </w:r>
            <w:r>
              <w:rPr>
                <w:b/>
                <w:bCs/>
                <w:spacing w:val="-1"/>
              </w:rPr>
              <w:t>要保管的材料、证件等。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31"/>
            </w:pPr>
            <w:r>
              <w:rPr>
                <w:spacing w:val="-6"/>
                <w:position w:val="4"/>
              </w:rPr>
              <w:t>印章管理</w:t>
            </w:r>
          </w:p>
          <w:p>
            <w:pPr>
              <w:pStyle w:val="7"/>
              <w:spacing w:line="220" w:lineRule="auto"/>
              <w:ind w:left="349"/>
            </w:pPr>
            <w:r>
              <w:rPr>
                <w:spacing w:val="-7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31" w:line="240" w:lineRule="exact"/>
              <w:ind w:left="518"/>
            </w:pPr>
            <w:r>
              <w:rPr>
                <w:spacing w:val="-5"/>
                <w:position w:val="4"/>
              </w:rPr>
              <w:t>印章保管和</w:t>
            </w:r>
          </w:p>
          <w:p>
            <w:pPr>
              <w:pStyle w:val="7"/>
              <w:spacing w:line="220" w:lineRule="auto"/>
              <w:ind w:left="596"/>
            </w:pPr>
            <w:r>
              <w:rPr>
                <w:spacing w:val="-2"/>
              </w:rPr>
              <w:t>使用制度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279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6" w:line="219" w:lineRule="auto"/>
              <w:ind w:left="130"/>
            </w:pPr>
            <w:r>
              <w:rPr>
                <w:spacing w:val="-3"/>
              </w:rPr>
              <w:t>□有详细的印章保管和使用制度，得2分；</w:t>
            </w:r>
          </w:p>
          <w:p>
            <w:pPr>
              <w:pStyle w:val="7"/>
              <w:spacing w:before="7" w:line="219" w:lineRule="auto"/>
              <w:ind w:left="130"/>
            </w:pPr>
            <w:r>
              <w:rPr>
                <w:spacing w:val="-3"/>
              </w:rPr>
              <w:t>□未制定印章保管和使用制度，得0分。</w:t>
            </w:r>
          </w:p>
          <w:p>
            <w:pPr>
              <w:pStyle w:val="7"/>
              <w:spacing w:before="7" w:line="191" w:lineRule="auto"/>
              <w:ind w:left="112"/>
            </w:pPr>
            <w:r>
              <w:rPr>
                <w:b/>
                <w:bCs/>
              </w:rPr>
              <w:t>注:印章包含公章、合同章和财务章。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44" w:line="219" w:lineRule="auto"/>
              <w:ind w:left="610"/>
            </w:pPr>
            <w:r>
              <w:rPr>
                <w:spacing w:val="-6"/>
              </w:rPr>
              <w:t>印章保管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72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□印章有专人妥善保管，用印登记记录详细，得3分；</w:t>
            </w:r>
          </w:p>
          <w:p>
            <w:pPr>
              <w:pStyle w:val="7"/>
              <w:spacing w:before="6" w:line="193" w:lineRule="auto"/>
              <w:ind w:left="130"/>
            </w:pPr>
            <w:r>
              <w:rPr>
                <w:spacing w:val="-1"/>
              </w:rPr>
              <w:t>□印章无专人保管或印章有私存、遗失现象</w:t>
            </w:r>
            <w:r>
              <w:rPr>
                <w:spacing w:val="-2"/>
              </w:rPr>
              <w:t>，用印无登记记录，得0分。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7"/>
            </w:pPr>
            <w:r>
              <w:rPr>
                <w:spacing w:val="-2"/>
                <w:position w:val="4"/>
              </w:rPr>
              <w:t>证书管理</w:t>
            </w:r>
          </w:p>
          <w:p>
            <w:pPr>
              <w:pStyle w:val="7"/>
              <w:spacing w:line="220" w:lineRule="auto"/>
              <w:ind w:left="349"/>
            </w:pPr>
            <w:r>
              <w:rPr>
                <w:spacing w:val="-7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33" w:line="240" w:lineRule="exact"/>
              <w:ind w:left="504"/>
            </w:pPr>
            <w:r>
              <w:rPr>
                <w:spacing w:val="-2"/>
                <w:position w:val="4"/>
              </w:rPr>
              <w:t>证书管理、</w:t>
            </w:r>
          </w:p>
          <w:p>
            <w:pPr>
              <w:pStyle w:val="7"/>
              <w:spacing w:line="220" w:lineRule="auto"/>
              <w:ind w:left="596"/>
            </w:pPr>
            <w:r>
              <w:rPr>
                <w:spacing w:val="-2"/>
              </w:rPr>
              <w:t>使用制度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281" w:line="183" w:lineRule="auto"/>
              <w:ind w:left="328"/>
            </w:pPr>
            <w:r>
              <w:t>2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7" w:line="219" w:lineRule="auto"/>
              <w:ind w:left="130"/>
            </w:pPr>
            <w:r>
              <w:rPr>
                <w:spacing w:val="-3"/>
              </w:rPr>
              <w:t>□有制定证书管理、使用制度，得2分；</w:t>
            </w:r>
          </w:p>
          <w:p>
            <w:pPr>
              <w:pStyle w:val="7"/>
              <w:spacing w:before="7" w:line="219" w:lineRule="auto"/>
              <w:ind w:left="130"/>
            </w:pPr>
            <w:r>
              <w:rPr>
                <w:spacing w:val="-3"/>
              </w:rPr>
              <w:t>□未制定证书管理、使用制度，得0分。</w:t>
            </w:r>
          </w:p>
          <w:p>
            <w:pPr>
              <w:pStyle w:val="7"/>
              <w:spacing w:before="4" w:line="193" w:lineRule="auto"/>
              <w:ind w:left="112"/>
            </w:pPr>
            <w:r>
              <w:rPr>
                <w:b/>
                <w:bCs/>
              </w:rPr>
              <w:t>注：管理制度内容包含有指定专人负责保管。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4" w:line="219" w:lineRule="auto"/>
              <w:ind w:left="596"/>
            </w:pPr>
            <w:r>
              <w:rPr>
                <w:spacing w:val="-2"/>
              </w:rPr>
              <w:t>证书保管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2" w:line="183" w:lineRule="auto"/>
              <w:ind w:left="330"/>
            </w:pPr>
            <w:r>
              <w:t>3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4" w:line="219" w:lineRule="auto"/>
              <w:ind w:left="130"/>
            </w:pPr>
            <w:r>
              <w:rPr>
                <w:spacing w:val="-2"/>
              </w:rPr>
              <w:t>□证书有专人保管，且证书放置于显著位置，得3分；</w:t>
            </w:r>
          </w:p>
          <w:p>
            <w:pPr>
              <w:pStyle w:val="7"/>
              <w:spacing w:before="26" w:line="198" w:lineRule="auto"/>
              <w:ind w:left="130"/>
            </w:pPr>
            <w:r>
              <w:rPr>
                <w:spacing w:val="-2"/>
              </w:rPr>
              <w:t>□证书无专人保管，或未将证书放置于显著位置，得0分。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9" w:lineRule="exact"/>
        <w:rPr>
          <w:sz w:val="16"/>
          <w:szCs w:val="16"/>
        </w:rPr>
        <w:sectPr>
          <w:footerReference r:id="rId12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116" w:right="107"/>
            </w:pPr>
            <w:r>
              <w:rPr>
                <w:spacing w:val="-2"/>
              </w:rPr>
              <w:t>二、内部治理（450分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294"/>
            </w:pPr>
            <w:r>
              <w:rPr>
                <w:spacing w:val="-2"/>
                <w:position w:val="4"/>
              </w:rPr>
              <w:t>会员管理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302" w:right="224" w:hanging="77"/>
            </w:pPr>
            <w:r>
              <w:rPr>
                <w:spacing w:val="-2"/>
              </w:rPr>
              <w:t>会费和管理</w:t>
            </w: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58" w:line="219" w:lineRule="auto"/>
              <w:ind w:left="595"/>
            </w:pPr>
            <w:r>
              <w:rPr>
                <w:spacing w:val="-2"/>
              </w:rPr>
              <w:t>会费标准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7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8" w:line="219" w:lineRule="auto"/>
              <w:ind w:left="130"/>
            </w:pPr>
            <w:r>
              <w:rPr>
                <w:spacing w:val="-3"/>
              </w:rPr>
              <w:t>□会费标准制定程序规范且不超过4级，得5分；</w:t>
            </w:r>
          </w:p>
          <w:p>
            <w:pPr>
              <w:pStyle w:val="7"/>
              <w:spacing w:before="25" w:line="201" w:lineRule="auto"/>
              <w:ind w:left="130"/>
            </w:pPr>
            <w:r>
              <w:rPr>
                <w:spacing w:val="-3"/>
              </w:rPr>
              <w:t>□会费标准制定程序不规范或超过4级，得0分。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19" w:lineRule="auto"/>
              <w:ind w:left="595"/>
            </w:pPr>
            <w:r>
              <w:rPr>
                <w:spacing w:val="-2"/>
              </w:rPr>
              <w:t>会员服务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130"/>
            </w:pPr>
            <w:r>
              <w:rPr>
                <w:spacing w:val="-4"/>
              </w:rPr>
              <w:t>□有制定会员服务标准，得5分；</w:t>
            </w:r>
          </w:p>
          <w:p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□未制定会员服务标准，得0分。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19" w:lineRule="auto"/>
              <w:ind w:left="415"/>
            </w:pPr>
            <w:r>
              <w:rPr>
                <w:spacing w:val="-2"/>
              </w:rPr>
              <w:t>会员管理制度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130"/>
            </w:pPr>
            <w:r>
              <w:rPr>
                <w:spacing w:val="-4"/>
              </w:rPr>
              <w:t>□有制定会员管理制度，得5分；</w:t>
            </w:r>
          </w:p>
          <w:p>
            <w:pPr>
              <w:pStyle w:val="7"/>
              <w:spacing w:before="26" w:line="199" w:lineRule="auto"/>
              <w:ind w:left="130"/>
            </w:pPr>
            <w:r>
              <w:rPr>
                <w:spacing w:val="-3"/>
              </w:rPr>
              <w:t>□未制定会员管理制度，得0分。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0" w:line="219" w:lineRule="auto"/>
              <w:ind w:left="504"/>
            </w:pPr>
            <w:r>
              <w:rPr>
                <w:spacing w:val="-2"/>
              </w:rPr>
              <w:t>入会和退会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□会员入会程序和退会程序按照章程及相关规定执行，得5分；</w:t>
            </w:r>
          </w:p>
          <w:p>
            <w:pPr>
              <w:pStyle w:val="7"/>
              <w:spacing w:before="26" w:line="199" w:lineRule="auto"/>
              <w:ind w:left="130"/>
            </w:pPr>
            <w:r>
              <w:rPr>
                <w:spacing w:val="-2"/>
              </w:rPr>
              <w:t>□会员入会程序和退会程序未按规定执行，得0分。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118" w:right="35" w:hanging="4"/>
            </w:pPr>
            <w:r>
              <w:rPr>
                <w:spacing w:val="5"/>
              </w:rPr>
              <w:t>三、工作绩</w:t>
            </w:r>
            <w:r>
              <w:rPr>
                <w:spacing w:val="-7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297"/>
            </w:pPr>
            <w:r>
              <w:rPr>
                <w:spacing w:val="-3"/>
                <w:position w:val="4"/>
              </w:rPr>
              <w:t>工作开展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（55分）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284" w:line="240" w:lineRule="exact"/>
              <w:ind w:left="348"/>
            </w:pPr>
            <w:r>
              <w:rPr>
                <w:spacing w:val="-10"/>
                <w:position w:val="4"/>
              </w:rPr>
              <w:t>日常工作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0" w:line="223" w:lineRule="auto"/>
              <w:ind w:left="868" w:right="141" w:hanging="722"/>
            </w:pPr>
            <w:r>
              <w:rPr>
                <w:spacing w:val="-2"/>
              </w:rPr>
              <w:t>各项活动符合章程规</w:t>
            </w:r>
            <w:r>
              <w:t>定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7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2"/>
              </w:rPr>
              <w:t>□开展的各项活动与章程规定的业务范围相符，得1</w:t>
            </w:r>
            <w:r>
              <w:rPr>
                <w:spacing w:val="-3"/>
              </w:rPr>
              <w:t>0分；</w:t>
            </w:r>
          </w:p>
          <w:p>
            <w:pPr>
              <w:pStyle w:val="7"/>
              <w:spacing w:before="25" w:line="200" w:lineRule="auto"/>
              <w:ind w:left="130"/>
            </w:pPr>
            <w:r>
              <w:rPr>
                <w:spacing w:val="-2"/>
              </w:rPr>
              <w:t>□开展的活动与章程规定的业务范围有不相符的，得0分。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9" w:line="240" w:lineRule="exact"/>
              <w:ind w:left="416"/>
            </w:pPr>
            <w:r>
              <w:rPr>
                <w:spacing w:val="-2"/>
                <w:position w:val="4"/>
              </w:rPr>
              <w:t>年度工作计划</w:t>
            </w:r>
          </w:p>
          <w:p>
            <w:pPr>
              <w:pStyle w:val="7"/>
              <w:spacing w:line="200" w:lineRule="auto"/>
              <w:ind w:left="685"/>
            </w:pPr>
            <w:r>
              <w:rPr>
                <w:spacing w:val="-3"/>
              </w:rPr>
              <w:t>和总结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8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9" w:line="220" w:lineRule="auto"/>
              <w:ind w:left="130"/>
            </w:pPr>
            <w:r>
              <w:rPr>
                <w:spacing w:val="-3"/>
              </w:rPr>
              <w:t>□有制定完整的年度工作计划、总结，得5分；</w:t>
            </w:r>
          </w:p>
          <w:p>
            <w:pPr>
              <w:pStyle w:val="7"/>
              <w:spacing w:before="25" w:line="200" w:lineRule="auto"/>
              <w:ind w:left="130"/>
            </w:pPr>
            <w:r>
              <w:rPr>
                <w:spacing w:val="-3"/>
              </w:rPr>
              <w:t>□未制定年度工作计划、总结，得0分。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159" w:line="240" w:lineRule="exact"/>
              <w:ind w:left="320"/>
            </w:pPr>
            <w:r>
              <w:rPr>
                <w:spacing w:val="-3"/>
                <w:position w:val="4"/>
              </w:rPr>
              <w:t>发展规划</w:t>
            </w:r>
          </w:p>
          <w:p>
            <w:pPr>
              <w:pStyle w:val="7"/>
              <w:spacing w:line="220" w:lineRule="auto"/>
              <w:ind w:left="349"/>
            </w:pPr>
            <w:r>
              <w:rPr>
                <w:spacing w:val="-7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59" w:line="240" w:lineRule="exact"/>
              <w:ind w:left="687"/>
            </w:pPr>
            <w:r>
              <w:rPr>
                <w:spacing w:val="-4"/>
                <w:position w:val="4"/>
              </w:rPr>
              <w:t>届期内</w:t>
            </w:r>
          </w:p>
          <w:p>
            <w:pPr>
              <w:pStyle w:val="7"/>
              <w:spacing w:line="220" w:lineRule="auto"/>
              <w:ind w:left="598"/>
            </w:pPr>
            <w:r>
              <w:rPr>
                <w:spacing w:val="-3"/>
              </w:rPr>
              <w:t>发展规划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9" w:line="219" w:lineRule="auto"/>
              <w:ind w:left="130"/>
            </w:pPr>
            <w:r>
              <w:rPr>
                <w:spacing w:val="-2"/>
              </w:rPr>
              <w:t>□届期内，机构有制定详细的中长期发展规划，得5分；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□未制定规划，但其他材料能体现中长期发展规划内容，得3分；</w:t>
            </w:r>
          </w:p>
          <w:p>
            <w:pPr>
              <w:pStyle w:val="7"/>
              <w:spacing w:before="25" w:line="200" w:lineRule="auto"/>
              <w:ind w:left="130"/>
            </w:pPr>
            <w:r>
              <w:rPr>
                <w:spacing w:val="-1"/>
              </w:rPr>
              <w:t>□未制定规划，且其他材料也不能看出有中</w:t>
            </w:r>
            <w:r>
              <w:rPr>
                <w:spacing w:val="-2"/>
              </w:rPr>
              <w:t>长期发展规划内容，得0分。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162" w:line="240" w:lineRule="exact"/>
              <w:ind w:left="317"/>
            </w:pPr>
            <w:r>
              <w:rPr>
                <w:spacing w:val="-2"/>
                <w:position w:val="4"/>
              </w:rPr>
              <w:t>特色工作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2" w:line="240" w:lineRule="exact"/>
              <w:ind w:left="507"/>
            </w:pPr>
            <w:r>
              <w:rPr>
                <w:spacing w:val="-2"/>
                <w:position w:val="4"/>
              </w:rPr>
              <w:t>活动、项目</w:t>
            </w:r>
          </w:p>
          <w:p>
            <w:pPr>
              <w:pStyle w:val="7"/>
              <w:spacing w:line="220" w:lineRule="auto"/>
              <w:ind w:left="595"/>
            </w:pPr>
            <w:r>
              <w:rPr>
                <w:spacing w:val="-2"/>
              </w:rPr>
              <w:t>业绩突出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2" w:line="219" w:lineRule="auto"/>
              <w:ind w:left="130"/>
            </w:pPr>
            <w:r>
              <w:rPr>
                <w:spacing w:val="-2"/>
              </w:rPr>
              <w:t>□完成的活动、项目业绩突出，得到政府表彰或作为典型示范，得10分；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□完成的项目未获得政府表彰或作为典型示范，得0分。</w:t>
            </w:r>
          </w:p>
          <w:p>
            <w:pPr>
              <w:pStyle w:val="7"/>
              <w:spacing w:before="25" w:line="197" w:lineRule="auto"/>
              <w:ind w:left="112"/>
            </w:pPr>
            <w:r>
              <w:rPr>
                <w:b/>
                <w:bCs/>
                <w:spacing w:val="-1"/>
              </w:rPr>
              <w:t>注：只要有1个项目获得政府表彰或作为典型示范，即得满分。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318"/>
            </w:pPr>
            <w:r>
              <w:rPr>
                <w:spacing w:val="-2"/>
                <w:position w:val="4"/>
              </w:rPr>
              <w:t>合作开展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（25分）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3" w:line="219" w:lineRule="auto"/>
              <w:ind w:left="59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本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市</w:t>
            </w:r>
            <w:r>
              <w:rPr>
                <w:spacing w:val="-2"/>
                <w:highlight w:val="none"/>
              </w:rPr>
              <w:t>合作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8" w:line="184" w:lineRule="auto"/>
              <w:ind w:left="294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33" w:lineRule="auto"/>
              <w:ind w:left="115" w:right="102" w:firstLine="1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□与本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市</w:t>
            </w:r>
            <w:r>
              <w:rPr>
                <w:spacing w:val="-2"/>
                <w:highlight w:val="none"/>
              </w:rPr>
              <w:t>机构（党政机关、事业单位、群团组织、社会组织、国有企业）合作，1次</w:t>
            </w:r>
            <w:r>
              <w:rPr>
                <w:spacing w:val="-6"/>
                <w:highlight w:val="none"/>
              </w:rPr>
              <w:t>5分，满分15分。</w:t>
            </w:r>
          </w:p>
          <w:p>
            <w:pPr>
              <w:pStyle w:val="7"/>
              <w:spacing w:before="25" w:line="196" w:lineRule="auto"/>
              <w:ind w:left="112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注：合作（主办或承办）。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8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3" w:line="220" w:lineRule="auto"/>
              <w:ind w:left="505"/>
              <w:jc w:val="left"/>
              <w:rPr>
                <w:highlight w:val="none"/>
              </w:rPr>
            </w:pPr>
            <w:r>
              <w:rPr>
                <w:rFonts w:hint="eastAsia"/>
                <w:spacing w:val="-4"/>
                <w:highlight w:val="none"/>
                <w:lang w:val="en-US" w:eastAsia="zh-CN"/>
              </w:rPr>
              <w:t>跨市合作开展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line="240" w:lineRule="auto"/>
              <w:jc w:val="center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10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line="240" w:lineRule="auto"/>
              <w:ind w:firstLine="172" w:firstLineChars="100"/>
              <w:jc w:val="both"/>
              <w:rPr>
                <w:highlight w:val="none"/>
              </w:rPr>
            </w:pPr>
            <w:r>
              <w:rPr>
                <w:rFonts w:hint="eastAsia"/>
                <w:spacing w:val="-4"/>
                <w:highlight w:val="none"/>
                <w:lang w:eastAsia="zh-CN"/>
              </w:rPr>
              <w:t>□</w:t>
            </w:r>
            <w:r>
              <w:rPr>
                <w:spacing w:val="-4"/>
                <w:highlight w:val="none"/>
              </w:rPr>
              <w:t>与跨</w:t>
            </w:r>
            <w:r>
              <w:rPr>
                <w:rFonts w:hint="eastAsia"/>
                <w:spacing w:val="-4"/>
                <w:highlight w:val="none"/>
                <w:lang w:val="en-US" w:eastAsia="zh-CN"/>
              </w:rPr>
              <w:t>市</w:t>
            </w:r>
            <w:r>
              <w:rPr>
                <w:spacing w:val="-4"/>
                <w:highlight w:val="none"/>
              </w:rPr>
              <w:t>机构开展合作。1次5分，满分10分。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238" w:right="241" w:firstLine="58"/>
            </w:pPr>
            <w:r>
              <w:rPr>
                <w:spacing w:val="-2"/>
              </w:rPr>
              <w:t>提供服务</w:t>
            </w:r>
            <w:r>
              <w:rPr>
                <w:spacing w:val="-8"/>
              </w:rPr>
              <w:t>（19</w:t>
            </w:r>
            <w:r>
              <w:rPr>
                <w:rFonts w:hint="eastAsia"/>
                <w:spacing w:val="-8"/>
                <w:lang w:val="en-US" w:eastAsia="zh-CN"/>
              </w:rPr>
              <w:t>5</w:t>
            </w:r>
            <w:r>
              <w:rPr>
                <w:spacing w:val="-8"/>
              </w:rPr>
              <w:t>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8" w:lineRule="auto"/>
              <w:ind w:left="260" w:right="262" w:firstLine="57"/>
              <w:jc w:val="both"/>
            </w:pPr>
            <w:r>
              <w:rPr>
                <w:spacing w:val="-2"/>
              </w:rPr>
              <w:t>服务行业</w:t>
            </w:r>
            <w:r>
              <w:rPr>
                <w:spacing w:val="9"/>
              </w:rPr>
              <w:t>（会员）</w:t>
            </w:r>
            <w:r>
              <w:rPr>
                <w:spacing w:val="-8"/>
              </w:rPr>
              <w:t>（135分）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pStyle w:val="7"/>
              <w:spacing w:before="162" w:line="221" w:lineRule="auto"/>
              <w:ind w:left="596"/>
              <w:jc w:val="both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开展活动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spacing w:before="191" w:line="183" w:lineRule="auto"/>
              <w:ind w:left="280"/>
              <w:jc w:val="both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40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20" w:lineRule="auto"/>
              <w:ind w:left="13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□组织或开展行业性活动，且每场活动人数不</w:t>
            </w:r>
            <w:r>
              <w:rPr>
                <w:spacing w:val="-3"/>
                <w:highlight w:val="none"/>
              </w:rPr>
              <w:t>低于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5</w:t>
            </w:r>
            <w:r>
              <w:rPr>
                <w:spacing w:val="-3"/>
                <w:highlight w:val="none"/>
              </w:rPr>
              <w:t>0人，1次</w:t>
            </w:r>
            <w:r>
              <w:rPr>
                <w:rFonts w:hint="eastAsia"/>
                <w:spacing w:val="-34"/>
                <w:highlight w:val="none"/>
                <w:lang w:val="en-US" w:eastAsia="zh-CN"/>
              </w:rPr>
              <w:t>10</w:t>
            </w:r>
            <w:r>
              <w:rPr>
                <w:spacing w:val="-3"/>
                <w:highlight w:val="none"/>
              </w:rPr>
              <w:t>分</w:t>
            </w:r>
            <w:r>
              <w:rPr>
                <w:rFonts w:hint="eastAsia"/>
                <w:spacing w:val="-3"/>
                <w:highlight w:val="none"/>
                <w:lang w:eastAsia="zh-CN"/>
              </w:rPr>
              <w:t>；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每场人数不低于30人，1次5分，</w:t>
            </w:r>
            <w:r>
              <w:rPr>
                <w:spacing w:val="-3"/>
                <w:highlight w:val="none"/>
              </w:rPr>
              <w:t>满分40分。</w:t>
            </w:r>
          </w:p>
          <w:p>
            <w:pPr>
              <w:pStyle w:val="7"/>
              <w:spacing w:before="25" w:line="197" w:lineRule="auto"/>
              <w:ind w:left="112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注：活动包括交易会、展览会、竞赛、考察等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行业性活动</w:t>
            </w:r>
            <w:r>
              <w:rPr>
                <w:b/>
                <w:bCs/>
                <w:highlight w:val="none"/>
              </w:rPr>
              <w:t>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2" w:line="222" w:lineRule="auto"/>
              <w:ind w:left="505"/>
            </w:pPr>
            <w:r>
              <w:rPr>
                <w:spacing w:val="-2"/>
              </w:rPr>
              <w:t>开展调查或</w:t>
            </w:r>
          </w:p>
          <w:p>
            <w:pPr>
              <w:pStyle w:val="7"/>
              <w:spacing w:before="24" w:line="197" w:lineRule="auto"/>
              <w:ind w:left="600"/>
            </w:pPr>
            <w:r>
              <w:rPr>
                <w:spacing w:val="-3"/>
              </w:rPr>
              <w:t>统计工作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162" w:line="220" w:lineRule="auto"/>
              <w:ind w:left="130"/>
            </w:pPr>
            <w:r>
              <w:rPr>
                <w:spacing w:val="-3"/>
              </w:rPr>
              <w:t>□有开展调查和统计工作，且资料详细规范、有成果，1次5分，满分10分。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1" w:line="198" w:lineRule="auto"/>
              <w:ind w:left="598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组织培训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71" w:line="168" w:lineRule="auto"/>
              <w:ind w:left="28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20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198" w:lineRule="auto"/>
              <w:ind w:left="130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□开展相关业务培训或继续教育培训，1次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5</w:t>
            </w:r>
            <w:r>
              <w:rPr>
                <w:spacing w:val="-3"/>
                <w:highlight w:val="none"/>
              </w:rPr>
              <w:t>分，满分20分。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4" w:line="219" w:lineRule="auto"/>
              <w:ind w:left="59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提供咨询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2" w:line="183" w:lineRule="auto"/>
              <w:ind w:left="28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20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4" w:line="219" w:lineRule="auto"/>
              <w:ind w:left="130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□提供技术、经济、管理、法律咨询等事项服务，1次</w:t>
            </w:r>
            <w:r>
              <w:rPr>
                <w:rFonts w:hint="eastAsia"/>
                <w:spacing w:val="-35"/>
                <w:highlight w:val="none"/>
                <w:lang w:val="en-US" w:eastAsia="zh-CN"/>
              </w:rPr>
              <w:t>5</w:t>
            </w:r>
            <w:r>
              <w:rPr>
                <w:spacing w:val="-3"/>
                <w:highlight w:val="none"/>
              </w:rPr>
              <w:t>分，满分20分。</w:t>
            </w:r>
          </w:p>
          <w:p>
            <w:pPr>
              <w:pStyle w:val="7"/>
              <w:spacing w:before="25" w:line="198" w:lineRule="auto"/>
              <w:ind w:left="112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注：咨询服务必须提供合同或正式文件，并已有服务成效的证明材料。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3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3" w:lineRule="auto"/>
              <w:ind w:left="118" w:right="35" w:firstLine="17"/>
            </w:pPr>
            <w:r>
              <w:rPr>
                <w:spacing w:val="-2"/>
              </w:rPr>
              <w:t>三、工作绩</w:t>
            </w:r>
            <w:r>
              <w:rPr>
                <w:spacing w:val="-7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238" w:right="241" w:firstLine="58"/>
            </w:pPr>
            <w:r>
              <w:rPr>
                <w:spacing w:val="-2"/>
              </w:rPr>
              <w:t>提供服务</w:t>
            </w:r>
            <w:r>
              <w:rPr>
                <w:spacing w:val="-4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195</w:t>
            </w:r>
            <w:r>
              <w:rPr>
                <w:spacing w:val="-4"/>
              </w:rPr>
              <w:t>分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317"/>
            </w:pPr>
            <w:r>
              <w:rPr>
                <w:spacing w:val="-2"/>
                <w:position w:val="4"/>
              </w:rPr>
              <w:t>服务行业</w:t>
            </w:r>
          </w:p>
          <w:p>
            <w:pPr>
              <w:pStyle w:val="7"/>
              <w:spacing w:line="219" w:lineRule="auto"/>
              <w:ind w:left="327"/>
            </w:pPr>
            <w:r>
              <w:rPr>
                <w:spacing w:val="-5"/>
              </w:rPr>
              <w:t>（会员）</w:t>
            </w:r>
          </w:p>
          <w:p>
            <w:pPr>
              <w:pStyle w:val="7"/>
              <w:spacing w:before="25" w:line="221" w:lineRule="auto"/>
              <w:ind w:left="349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（135分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416"/>
            </w:pPr>
            <w:r>
              <w:rPr>
                <w:spacing w:val="-2"/>
              </w:rPr>
              <w:t>提供资质认定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3" w:line="222" w:lineRule="auto"/>
              <w:ind w:left="114" w:right="103" w:firstLine="16"/>
            </w:pPr>
            <w:r>
              <w:rPr>
                <w:spacing w:val="-2"/>
              </w:rPr>
              <w:t>□有专门从事行业资质认证、新产品鉴定、事故认定工作，并符合规定，一项内容5</w:t>
            </w:r>
            <w:r>
              <w:rPr>
                <w:spacing w:val="-5"/>
              </w:rPr>
              <w:t>分，满分10分。</w:t>
            </w:r>
          </w:p>
          <w:p>
            <w:pPr>
              <w:pStyle w:val="7"/>
              <w:spacing w:before="6" w:line="211" w:lineRule="auto"/>
              <w:ind w:left="114" w:right="193" w:hanging="2"/>
            </w:pPr>
            <w:r>
              <w:rPr>
                <w:b/>
                <w:bCs/>
              </w:rPr>
              <w:t>注：业务范围不涉及此项内容，并未开展此项内容，不扣分；业务范围涉及此项内容，但未开展此项内容，此项不得分。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0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8" w:line="219" w:lineRule="auto"/>
              <w:ind w:left="23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提供交流服务平台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2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8" w:line="183" w:lineRule="auto"/>
              <w:ind w:left="28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20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4" w:line="222" w:lineRule="auto"/>
              <w:ind w:left="117" w:right="127" w:firstLine="13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□积极为会员搭建交流服务平台，有提供信息交流、共享服务，并取得显著效益，1</w:t>
            </w:r>
            <w:r>
              <w:rPr>
                <w:spacing w:val="-4"/>
                <w:highlight w:val="none"/>
              </w:rPr>
              <w:t>次交流服务得</w:t>
            </w:r>
            <w:r>
              <w:rPr>
                <w:rFonts w:hint="eastAsia"/>
                <w:spacing w:val="-24"/>
                <w:highlight w:val="none"/>
                <w:lang w:val="en-US" w:eastAsia="zh-CN"/>
              </w:rPr>
              <w:t>5</w:t>
            </w:r>
            <w:r>
              <w:rPr>
                <w:spacing w:val="-4"/>
                <w:highlight w:val="none"/>
              </w:rPr>
              <w:t>分，满分20分。</w:t>
            </w:r>
          </w:p>
          <w:p>
            <w:pPr>
              <w:pStyle w:val="7"/>
              <w:spacing w:before="7" w:line="210" w:lineRule="auto"/>
              <w:ind w:left="129" w:right="224" w:hanging="17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注：交流服务：组织座谈会、沙龙、信息分享</w:t>
            </w:r>
            <w:r>
              <w:rPr>
                <w:b/>
                <w:bCs/>
                <w:spacing w:val="-1"/>
                <w:highlight w:val="none"/>
              </w:rPr>
              <w:t>座谈等小型交流会。需要提供通知、</w:t>
            </w:r>
            <w:r>
              <w:rPr>
                <w:b/>
                <w:bCs/>
                <w:spacing w:val="-3"/>
                <w:highlight w:val="none"/>
              </w:rPr>
              <w:t>图片、宣传报道等证明材料（每次服务证明材料不</w:t>
            </w:r>
            <w:r>
              <w:rPr>
                <w:b/>
                <w:bCs/>
                <w:spacing w:val="-4"/>
                <w:highlight w:val="none"/>
              </w:rPr>
              <w:t>低于2种）。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8" w:line="220" w:lineRule="auto"/>
              <w:ind w:left="59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其他服务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8" w:line="184" w:lineRule="auto"/>
              <w:ind w:left="294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3" w:line="223" w:lineRule="auto"/>
              <w:ind w:left="125" w:right="81" w:firstLine="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□利用</w:t>
            </w:r>
            <w:r>
              <w:rPr>
                <w:spacing w:val="-5"/>
              </w:rPr>
              <w:t>机构资源，帮助会员解决实际困难，或为会员减轻负担，或为会员对接资源，1次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  <w:r>
              <w:rPr>
                <w:spacing w:val="-5"/>
              </w:rPr>
              <w:t>分，满分15分。</w:t>
            </w:r>
          </w:p>
          <w:p>
            <w:pPr>
              <w:pStyle w:val="7"/>
              <w:spacing w:before="6" w:line="218" w:lineRule="auto"/>
              <w:ind w:left="112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注：①实际困难包含资金困难、资源不足、协调关系等；</w:t>
            </w:r>
          </w:p>
          <w:p>
            <w:pPr>
              <w:pStyle w:val="7"/>
              <w:spacing w:before="5" w:line="196" w:lineRule="auto"/>
              <w:ind w:left="470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②减轻负担包括为会员减免、降低各项收费等。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7"/>
            </w:pPr>
            <w:r>
              <w:rPr>
                <w:spacing w:val="-2"/>
                <w:position w:val="4"/>
              </w:rPr>
              <w:t>服务政府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1" w:line="198" w:lineRule="auto"/>
              <w:ind w:left="416"/>
            </w:pPr>
            <w:r>
              <w:rPr>
                <w:spacing w:val="-2"/>
              </w:rPr>
              <w:t>承接政府项目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69" w:line="170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4" w:line="206" w:lineRule="auto"/>
              <w:ind w:firstLine="150" w:firstLineChars="100"/>
              <w:jc w:val="both"/>
            </w:pPr>
            <w:r>
              <w:rPr>
                <w:spacing w:val="-15"/>
              </w:rPr>
              <w:t>□</w:t>
            </w:r>
            <w:r>
              <w:rPr>
                <w:rFonts w:hint="eastAsia"/>
                <w:spacing w:val="-5"/>
                <w:lang w:val="en-US" w:eastAsia="zh-CN"/>
              </w:rPr>
              <w:t>承接政府转移职能，或接受政府委托项目，或承接政府购买服务，1次5分，满分15分。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42" w:line="219" w:lineRule="auto"/>
              <w:ind w:left="416"/>
            </w:pPr>
            <w:r>
              <w:rPr>
                <w:spacing w:val="-2"/>
              </w:rPr>
              <w:t>协助政府工作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7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4" w:line="219" w:lineRule="auto"/>
              <w:ind w:right="13" w:firstLine="150" w:firstLineChars="100"/>
              <w:jc w:val="both"/>
            </w:pPr>
            <w:r>
              <w:rPr>
                <w:spacing w:val="-15"/>
              </w:rPr>
              <w:t>□</w:t>
            </w:r>
            <w:r>
              <w:rPr>
                <w:spacing w:val="-5"/>
              </w:rPr>
              <w:t>协助政府推进行业劳资和谐，促进生产安全，加强劳动</w:t>
            </w:r>
            <w:r>
              <w:rPr>
                <w:spacing w:val="-6"/>
              </w:rPr>
              <w:t>保护中的任意一项，得5分；</w:t>
            </w:r>
          </w:p>
          <w:p>
            <w:pPr>
              <w:pStyle w:val="7"/>
              <w:spacing w:before="6" w:line="195" w:lineRule="auto"/>
              <w:ind w:left="130"/>
            </w:pPr>
            <w:r>
              <w:rPr>
                <w:spacing w:val="-2"/>
              </w:rPr>
              <w:t>□未协助政府推进劳资和谐，促进生产安全，加强劳动保护，得0分。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50" w:line="221" w:lineRule="auto"/>
              <w:ind w:left="418"/>
            </w:pPr>
            <w:r>
              <w:rPr>
                <w:spacing w:val="-2"/>
              </w:rPr>
              <w:t>发挥行业作用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27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26" w:line="223" w:lineRule="auto"/>
              <w:ind w:left="115" w:right="68" w:firstLine="15"/>
            </w:pPr>
            <w:r>
              <w:rPr>
                <w:spacing w:val="-2"/>
              </w:rPr>
              <w:t>□届期内，有参与制定或修改法律法规、行业标准、行业发展规划、行业准入条件、</w:t>
            </w:r>
            <w:r>
              <w:rPr>
                <w:spacing w:val="-4"/>
              </w:rPr>
              <w:t>行业技术规范，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或参政议政，向政府提出政策建议并被采纳。</w:t>
            </w:r>
            <w:r>
              <w:rPr>
                <w:rFonts w:ascii="宋体" w:hAnsi="宋体" w:eastAsia="宋体" w:cs="宋体"/>
                <w:spacing w:val="-2"/>
              </w:rPr>
              <w:t>1</w:t>
            </w:r>
            <w:r>
              <w:rPr>
                <w:spacing w:val="-4"/>
              </w:rPr>
              <w:t>项5分，满分10分。</w:t>
            </w:r>
          </w:p>
          <w:p>
            <w:pPr>
              <w:pStyle w:val="7"/>
              <w:spacing w:before="3" w:line="195" w:lineRule="auto"/>
              <w:ind w:left="112"/>
            </w:pPr>
            <w:r>
              <w:rPr>
                <w:b/>
                <w:bCs/>
                <w:spacing w:val="-1"/>
              </w:rPr>
              <w:t>注：没有不得分。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6" w:line="232" w:lineRule="auto"/>
              <w:ind w:left="121" w:right="176" w:firstLine="196"/>
              <w:jc w:val="center"/>
            </w:pPr>
            <w:r>
              <w:rPr>
                <w:spacing w:val="-2"/>
              </w:rPr>
              <w:t>服务社会</w:t>
            </w:r>
            <w:r>
              <w:rPr>
                <w:spacing w:val="-6"/>
              </w:rPr>
              <w:t>（公益服务）</w:t>
            </w:r>
            <w:r>
              <w:rPr>
                <w:rFonts w:hint="eastAsia"/>
                <w:spacing w:val="1"/>
                <w:lang w:eastAsia="zh-CN"/>
              </w:rPr>
              <w:t>　</w:t>
            </w: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pStyle w:val="7"/>
              <w:spacing w:before="41" w:line="198" w:lineRule="auto"/>
              <w:ind w:left="601"/>
              <w:jc w:val="both"/>
            </w:pPr>
            <w:r>
              <w:rPr>
                <w:spacing w:val="-4"/>
              </w:rPr>
              <w:t>公益活动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spacing w:before="69" w:line="170" w:lineRule="auto"/>
              <w:ind w:left="294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before="35" w:line="205" w:lineRule="auto"/>
              <w:ind w:right="13"/>
              <w:jc w:val="both"/>
            </w:pPr>
            <w:r>
              <w:rPr>
                <w:rFonts w:hint="eastAsia"/>
                <w:spacing w:val="-3"/>
                <w:lang w:eastAsia="zh-CN"/>
              </w:rPr>
              <w:t>　</w:t>
            </w:r>
            <w:r>
              <w:rPr>
                <w:spacing w:val="-3"/>
              </w:rPr>
              <w:sym w:font="Wingdings 2" w:char="00A3"/>
            </w:r>
            <w:r>
              <w:rPr>
                <w:spacing w:val="-3"/>
              </w:rPr>
              <w:t>组织或参与慈善、社会救助、扶贫、环境保护等公益活动，1次5分，满分1</w:t>
            </w:r>
            <w:r>
              <w:rPr>
                <w:rFonts w:hint="eastAsia"/>
                <w:spacing w:val="-3"/>
                <w:lang w:eastAsia="zh-CN"/>
              </w:rPr>
              <w:t>５</w:t>
            </w:r>
            <w:r>
              <w:rPr>
                <w:spacing w:val="-3"/>
              </w:rPr>
              <w:t>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7"/>
              <w:spacing w:before="42" w:line="222" w:lineRule="auto"/>
              <w:ind w:left="863" w:right="141" w:hanging="717"/>
              <w:jc w:val="both"/>
            </w:pPr>
            <w:r>
              <w:rPr>
                <w:spacing w:val="-1"/>
              </w:rPr>
              <w:t>倡导会员履行社会责</w:t>
            </w:r>
            <w:r>
              <w:t>任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spacing w:before="189" w:line="184" w:lineRule="auto"/>
              <w:ind w:left="294"/>
              <w:jc w:val="both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before="45" w:line="220" w:lineRule="auto"/>
              <w:ind w:left="115" w:right="102" w:firstLine="14"/>
              <w:jc w:val="both"/>
            </w:pPr>
            <w:r>
              <w:rPr>
                <w:spacing w:val="-2"/>
              </w:rPr>
              <w:t>□倡导会员履行社会责任，发挥会员自身优势公益服务社会民众，并产生成效，1次</w:t>
            </w:r>
            <w:r>
              <w:rPr>
                <w:spacing w:val="-6"/>
              </w:rPr>
              <w:t>5分，满分15分。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298"/>
            </w:pPr>
            <w:r>
              <w:rPr>
                <w:spacing w:val="-3"/>
                <w:position w:val="4"/>
              </w:rPr>
              <w:t>维护权益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20"/>
            </w:pPr>
            <w:r>
              <w:rPr>
                <w:spacing w:val="-3"/>
                <w:position w:val="4"/>
              </w:rPr>
              <w:t>维护权益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504"/>
            </w:pPr>
            <w:r>
              <w:rPr>
                <w:spacing w:val="-2"/>
              </w:rPr>
              <w:t>代表本行业</w:t>
            </w:r>
          </w:p>
          <w:p>
            <w:pPr>
              <w:pStyle w:val="7"/>
              <w:spacing w:before="25" w:line="221" w:lineRule="auto"/>
              <w:ind w:left="506"/>
            </w:pPr>
            <w:r>
              <w:rPr>
                <w:spacing w:val="-2"/>
              </w:rPr>
              <w:t>参与行业性</w:t>
            </w:r>
          </w:p>
          <w:p>
            <w:pPr>
              <w:pStyle w:val="7"/>
              <w:spacing w:before="24" w:line="198" w:lineRule="auto"/>
              <w:ind w:left="596"/>
            </w:pPr>
            <w:r>
              <w:rPr>
                <w:spacing w:val="-2"/>
              </w:rPr>
              <w:t>集体谈判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55" w:line="219" w:lineRule="auto"/>
              <w:ind w:left="130"/>
            </w:pPr>
            <w:r>
              <w:rPr>
                <w:spacing w:val="-3"/>
              </w:rPr>
              <w:t>□有代表本行业参与行业性集体谈判，1次以上得5分；</w:t>
            </w:r>
          </w:p>
          <w:p>
            <w:pPr>
              <w:pStyle w:val="7"/>
              <w:spacing w:before="7" w:line="219" w:lineRule="auto"/>
              <w:ind w:left="130"/>
            </w:pPr>
            <w:r>
              <w:rPr>
                <w:spacing w:val="-3"/>
              </w:rPr>
              <w:t>□未代表本行业参与行业性集体谈判，得0分。</w:t>
            </w:r>
          </w:p>
          <w:p>
            <w:pPr>
              <w:pStyle w:val="7"/>
              <w:spacing w:before="4" w:line="219" w:lineRule="auto"/>
              <w:ind w:left="112"/>
            </w:pPr>
            <w:r>
              <w:rPr>
                <w:b/>
                <w:bCs/>
              </w:rPr>
              <w:t>注：如未有本行业企业或会员向机构提出要求或申请，此项不扣分。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2" w:line="219" w:lineRule="auto"/>
              <w:ind w:left="163"/>
            </w:pPr>
            <w:r>
              <w:rPr>
                <w:spacing w:val="-3"/>
              </w:rPr>
              <w:t>向政府部门反映涉及</w:t>
            </w:r>
          </w:p>
          <w:p>
            <w:pPr>
              <w:pStyle w:val="7"/>
              <w:spacing w:before="26" w:line="219" w:lineRule="auto"/>
              <w:ind w:left="144"/>
            </w:pPr>
            <w:r>
              <w:rPr>
                <w:spacing w:val="-1"/>
              </w:rPr>
              <w:t>会员和行业利益等事</w:t>
            </w:r>
          </w:p>
          <w:p>
            <w:pPr>
              <w:pStyle w:val="7"/>
              <w:spacing w:before="26" w:line="198" w:lineRule="auto"/>
              <w:ind w:left="867"/>
            </w:pPr>
            <w:r>
              <w:t>项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56" w:line="219" w:lineRule="auto"/>
              <w:ind w:left="130"/>
            </w:pPr>
            <w:r>
              <w:rPr>
                <w:spacing w:val="-1"/>
              </w:rPr>
              <w:t>□向政府部门反映涉及会员和行业利益等事项，并得到</w:t>
            </w:r>
            <w:r>
              <w:rPr>
                <w:spacing w:val="-2"/>
              </w:rPr>
              <w:t>回复，5分；</w:t>
            </w:r>
          </w:p>
          <w:p>
            <w:pPr>
              <w:pStyle w:val="7"/>
              <w:spacing w:before="7" w:line="219" w:lineRule="auto"/>
              <w:ind w:left="130"/>
            </w:pPr>
            <w:r>
              <w:rPr>
                <w:spacing w:val="-2"/>
              </w:rPr>
              <w:t>□未向政府部门反映过涉及会员和行业利益等事项，得0分。</w:t>
            </w:r>
          </w:p>
          <w:p>
            <w:pPr>
              <w:pStyle w:val="7"/>
              <w:spacing w:before="4" w:line="219" w:lineRule="auto"/>
              <w:ind w:left="112"/>
            </w:pPr>
            <w:r>
              <w:rPr>
                <w:b/>
                <w:bCs/>
              </w:rPr>
              <w:t>注：如未有本行业企业或会员向机构提出要求或申请，此项不扣分。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7"/>
              <w:spacing w:before="42" w:line="219" w:lineRule="auto"/>
              <w:ind w:left="163"/>
              <w:jc w:val="center"/>
              <w:rPr>
                <w:spacing w:val="-3"/>
              </w:rPr>
            </w:pPr>
            <w:r>
              <w:rPr>
                <w:spacing w:val="-3"/>
              </w:rPr>
              <w:t>代表本行业企业进行</w:t>
            </w:r>
          </w:p>
          <w:p>
            <w:pPr>
              <w:pStyle w:val="7"/>
              <w:spacing w:before="42" w:line="219" w:lineRule="auto"/>
              <w:ind w:left="163"/>
              <w:jc w:val="center"/>
              <w:rPr>
                <w:spacing w:val="-3"/>
              </w:rPr>
            </w:pPr>
            <w:r>
              <w:rPr>
                <w:spacing w:val="-3"/>
              </w:rPr>
              <w:t>反倾销、反补贴和保</w:t>
            </w:r>
          </w:p>
          <w:p>
            <w:pPr>
              <w:pStyle w:val="7"/>
              <w:spacing w:before="42" w:line="219" w:lineRule="auto"/>
              <w:ind w:left="163"/>
              <w:jc w:val="center"/>
              <w:rPr>
                <w:spacing w:val="-3"/>
              </w:rPr>
            </w:pPr>
            <w:r>
              <w:rPr>
                <w:spacing w:val="-3"/>
              </w:rPr>
              <w:t>障措施的应诉、申诉</w:t>
            </w:r>
          </w:p>
          <w:p>
            <w:pPr>
              <w:pStyle w:val="7"/>
              <w:spacing w:before="42" w:line="219" w:lineRule="auto"/>
              <w:ind w:left="163"/>
              <w:jc w:val="center"/>
            </w:pPr>
            <w:r>
              <w:rPr>
                <w:spacing w:val="-3"/>
              </w:rPr>
              <w:t>等相关工作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77" w:line="222" w:lineRule="auto"/>
              <w:ind w:left="112" w:right="102" w:firstLine="17"/>
            </w:pPr>
            <w:r>
              <w:rPr>
                <w:spacing w:val="-2"/>
              </w:rPr>
              <w:t>□代表本行业企业进行反倾销、反补贴和保</w:t>
            </w:r>
            <w:r>
              <w:rPr>
                <w:spacing w:val="-3"/>
              </w:rPr>
              <w:t>障措施的应诉、申诉等相关工作，并对维</w:t>
            </w:r>
            <w:r>
              <w:rPr>
                <w:spacing w:val="-2"/>
              </w:rPr>
              <w:t>护行业整体利益做出较大贡献，得5分；</w:t>
            </w:r>
          </w:p>
          <w:p>
            <w:pPr>
              <w:pStyle w:val="7"/>
              <w:spacing w:before="6" w:line="223" w:lineRule="auto"/>
              <w:ind w:left="113" w:right="102" w:firstLine="16"/>
            </w:pPr>
            <w:r>
              <w:rPr>
                <w:spacing w:val="-2"/>
              </w:rPr>
              <w:t>□未代表本行业且未参与相关行业企业进行</w:t>
            </w:r>
            <w:r>
              <w:rPr>
                <w:spacing w:val="-3"/>
              </w:rPr>
              <w:t>反倾销、反补贴和保障措施的应诉、申诉等相关工作，得0分。</w:t>
            </w:r>
          </w:p>
          <w:p>
            <w:pPr>
              <w:pStyle w:val="7"/>
              <w:spacing w:before="4" w:line="219" w:lineRule="auto"/>
              <w:ind w:left="112"/>
            </w:pPr>
            <w:r>
              <w:rPr>
                <w:b/>
                <w:bCs/>
              </w:rPr>
              <w:t>注：如未有本行业企业或会员向机构提出要求或申请，此项不扣分。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4" w:line="222" w:lineRule="auto"/>
              <w:ind w:left="598" w:right="141" w:hanging="453"/>
            </w:pPr>
            <w:r>
              <w:rPr>
                <w:spacing w:val="-1"/>
              </w:rPr>
              <w:t>提出有关行业发展建</w:t>
            </w:r>
            <w:r>
              <w:rPr>
                <w:spacing w:val="-3"/>
              </w:rPr>
              <w:t>设性意见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7" w:line="219" w:lineRule="auto"/>
              <w:ind w:left="130"/>
            </w:pPr>
            <w:r>
              <w:rPr>
                <w:spacing w:val="-1"/>
              </w:rPr>
              <w:t>□提出过有关行业发展建设性意见，并予以</w:t>
            </w:r>
            <w:r>
              <w:rPr>
                <w:spacing w:val="-2"/>
              </w:rPr>
              <w:t>实践且社会效果明显，得5分；</w:t>
            </w:r>
          </w:p>
          <w:p>
            <w:pPr>
              <w:pStyle w:val="7"/>
              <w:spacing w:before="6" w:line="215" w:lineRule="auto"/>
              <w:ind w:left="130"/>
            </w:pPr>
            <w:r>
              <w:rPr>
                <w:spacing w:val="-3"/>
              </w:rPr>
              <w:t>□未提出过行业发展建设性意见，得0分。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4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1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6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9" w:line="201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spacing w:before="39" w:line="20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spacing w:before="39" w:line="201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spacing w:before="39" w:line="201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60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33" w:lineRule="auto"/>
              <w:ind w:left="118" w:right="35" w:firstLine="17"/>
            </w:pPr>
            <w:r>
              <w:rPr>
                <w:spacing w:val="-2"/>
              </w:rPr>
              <w:t>三、工作绩</w:t>
            </w:r>
            <w:r>
              <w:rPr>
                <w:spacing w:val="-7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296"/>
            </w:pPr>
            <w:r>
              <w:rPr>
                <w:spacing w:val="-2"/>
                <w:position w:val="4"/>
              </w:rPr>
              <w:t>规范行为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</w:t>
            </w:r>
            <w:r>
              <w:rPr>
                <w:rFonts w:hint="eastAsia"/>
                <w:spacing w:val="-5"/>
                <w:lang w:val="en-US" w:eastAsia="zh-CN"/>
              </w:rPr>
              <w:t>35</w:t>
            </w:r>
            <w:r>
              <w:rPr>
                <w:spacing w:val="-5"/>
              </w:rPr>
              <w:t>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20"/>
            </w:pPr>
            <w:r>
              <w:rPr>
                <w:spacing w:val="-3"/>
                <w:position w:val="4"/>
              </w:rPr>
              <w:t>行业自律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（25分）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1" w:lineRule="auto"/>
              <w:ind w:left="147"/>
            </w:pPr>
            <w:r>
              <w:rPr>
                <w:spacing w:val="-2"/>
              </w:rPr>
              <w:t>行规行约及行业职业</w:t>
            </w:r>
          </w:p>
          <w:p>
            <w:pPr>
              <w:pStyle w:val="7"/>
              <w:spacing w:before="24" w:line="221" w:lineRule="auto"/>
              <w:ind w:left="144"/>
            </w:pPr>
            <w:r>
              <w:rPr>
                <w:spacing w:val="-1"/>
              </w:rPr>
              <w:t>道德准则的制定和实</w:t>
            </w:r>
          </w:p>
          <w:p>
            <w:pPr>
              <w:pStyle w:val="7"/>
              <w:spacing w:before="24" w:line="223" w:lineRule="auto"/>
              <w:ind w:left="864"/>
            </w:pPr>
            <w:r>
              <w:t>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38" w:line="221" w:lineRule="auto"/>
              <w:ind w:left="11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行规行约和行业职业道德准则的制定情况（5分</w:t>
            </w:r>
            <w:r>
              <w:rPr>
                <w:b/>
                <w:bCs/>
                <w:spacing w:val="7"/>
              </w:rPr>
              <w:t>）：</w:t>
            </w:r>
          </w:p>
          <w:p>
            <w:pPr>
              <w:pStyle w:val="7"/>
              <w:spacing w:before="24" w:line="220" w:lineRule="auto"/>
              <w:ind w:left="130"/>
            </w:pPr>
            <w:r>
              <w:rPr>
                <w:spacing w:val="-2"/>
              </w:rPr>
              <w:t>□有制定行规行约和行业职业道德准则，得</w:t>
            </w:r>
            <w:r>
              <w:rPr>
                <w:spacing w:val="-3"/>
              </w:rPr>
              <w:t>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□未制定行规行约和行业职业道德准则，得0分。</w:t>
            </w:r>
          </w:p>
          <w:p>
            <w:pPr>
              <w:pStyle w:val="7"/>
              <w:spacing w:before="25" w:line="221" w:lineRule="auto"/>
              <w:ind w:left="116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实施情况（5分</w:t>
            </w:r>
            <w:r>
              <w:rPr>
                <w:b/>
                <w:bCs/>
              </w:rPr>
              <w:t>）：</w:t>
            </w:r>
          </w:p>
          <w:p>
            <w:pPr>
              <w:pStyle w:val="7"/>
              <w:spacing w:before="24" w:line="233" w:lineRule="auto"/>
              <w:ind w:left="115" w:right="102" w:firstLine="14"/>
            </w:pPr>
            <w:r>
              <w:rPr>
                <w:spacing w:val="-2"/>
              </w:rPr>
              <w:t>□有实施行规行约、行业职业道德准则，对</w:t>
            </w:r>
            <w:r>
              <w:rPr>
                <w:spacing w:val="-3"/>
              </w:rPr>
              <w:t>规范行业行为、维护行业整体利益、维护</w:t>
            </w:r>
            <w:r>
              <w:rPr>
                <w:spacing w:val="-2"/>
              </w:rPr>
              <w:t>消费者权益做出较大贡献，社会反响较好，得5分；</w:t>
            </w:r>
          </w:p>
          <w:p>
            <w:pPr>
              <w:pStyle w:val="7"/>
              <w:spacing w:before="26" w:line="220" w:lineRule="auto"/>
              <w:ind w:left="130"/>
            </w:pPr>
            <w:r>
              <w:rPr>
                <w:spacing w:val="-3"/>
              </w:rPr>
              <w:t>□未实施行业标准、行规行约，得0分。</w:t>
            </w:r>
          </w:p>
          <w:p>
            <w:pPr>
              <w:pStyle w:val="7"/>
              <w:spacing w:before="25" w:line="201" w:lineRule="auto"/>
              <w:ind w:left="112"/>
            </w:pPr>
            <w:r>
              <w:rPr>
                <w:b/>
                <w:bCs/>
              </w:rPr>
              <w:t>注：提供实施行规行约、行业职业道德准则案例材料。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505"/>
            </w:pPr>
            <w:r>
              <w:rPr>
                <w:spacing w:val="-2"/>
                <w:position w:val="4"/>
              </w:rPr>
              <w:t>制定和处理</w:t>
            </w:r>
          </w:p>
          <w:p>
            <w:pPr>
              <w:pStyle w:val="7"/>
              <w:spacing w:line="220" w:lineRule="auto"/>
              <w:ind w:left="507"/>
            </w:pPr>
            <w:r>
              <w:rPr>
                <w:spacing w:val="-2"/>
              </w:rPr>
              <w:t>行业内争议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41" w:line="220" w:lineRule="auto"/>
              <w:ind w:left="115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行业内争议处理规则制定情况（5分</w:t>
            </w:r>
            <w:r>
              <w:rPr>
                <w:b/>
                <w:bCs/>
                <w:spacing w:val="2"/>
              </w:rPr>
              <w:t>）：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□行业内争议处理规则制定详细、规范，得</w:t>
            </w:r>
            <w:r>
              <w:rPr>
                <w:spacing w:val="-3"/>
              </w:rPr>
              <w:t>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3"/>
              </w:rPr>
              <w:t>□未制定行业内争议处理规则，得0分。</w:t>
            </w:r>
          </w:p>
          <w:p>
            <w:pPr>
              <w:pStyle w:val="7"/>
              <w:spacing w:before="25" w:line="221" w:lineRule="auto"/>
              <w:ind w:left="116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实施情况（5分</w:t>
            </w:r>
            <w:r>
              <w:rPr>
                <w:b/>
                <w:bCs/>
              </w:rPr>
              <w:t>）：</w:t>
            </w:r>
          </w:p>
          <w:p>
            <w:pPr>
              <w:pStyle w:val="7"/>
              <w:spacing w:before="25" w:line="219" w:lineRule="auto"/>
              <w:ind w:right="13" w:firstLine="170" w:firstLineChars="100"/>
              <w:jc w:val="both"/>
            </w:pPr>
            <w:r>
              <w:rPr>
                <w:spacing w:val="-5"/>
              </w:rPr>
              <w:t>□有实施行业内争议处理规则，并对协调会员关系、缓解</w:t>
            </w:r>
            <w:r>
              <w:rPr>
                <w:spacing w:val="-6"/>
              </w:rPr>
              <w:t>矛盾做出较大贡献，得5分；</w:t>
            </w:r>
          </w:p>
          <w:p>
            <w:pPr>
              <w:pStyle w:val="7"/>
              <w:spacing w:before="26" w:line="220" w:lineRule="auto"/>
              <w:ind w:left="130"/>
            </w:pPr>
            <w:r>
              <w:rPr>
                <w:spacing w:val="-2"/>
              </w:rPr>
              <w:t>□行业内未发生过争议，不扣分；</w:t>
            </w:r>
          </w:p>
          <w:p>
            <w:pPr>
              <w:pStyle w:val="7"/>
              <w:spacing w:before="24" w:line="198" w:lineRule="auto"/>
              <w:ind w:left="130"/>
            </w:pPr>
            <w:r>
              <w:rPr>
                <w:spacing w:val="-2"/>
              </w:rPr>
              <w:t>□有发生过行业内争议，未实施行业内争议处理规则，得0分。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41" w:line="222" w:lineRule="auto"/>
              <w:ind w:left="864" w:right="141" w:hanging="719"/>
            </w:pPr>
            <w:r>
              <w:rPr>
                <w:spacing w:val="-1"/>
              </w:rPr>
              <w:t>制定行业诚信自律承</w:t>
            </w:r>
            <w:r>
              <w:t>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9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42" w:line="220" w:lineRule="auto"/>
              <w:ind w:left="130"/>
            </w:pPr>
            <w:r>
              <w:rPr>
                <w:spacing w:val="-3"/>
              </w:rPr>
              <w:t>□有制定行业诚信自律承诺，得5分；</w:t>
            </w:r>
          </w:p>
          <w:p>
            <w:pPr>
              <w:pStyle w:val="7"/>
              <w:spacing w:before="25" w:line="197" w:lineRule="auto"/>
              <w:ind w:left="130"/>
            </w:pPr>
            <w:r>
              <w:rPr>
                <w:spacing w:val="-3"/>
              </w:rPr>
              <w:t>□未制定行业诚信自律承诺，得0分。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8"/>
            </w:pPr>
            <w:r>
              <w:rPr>
                <w:spacing w:val="-2"/>
                <w:position w:val="4"/>
              </w:rPr>
              <w:t>规范行为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62" w:line="220" w:lineRule="auto"/>
              <w:ind w:left="416"/>
            </w:pPr>
            <w:r>
              <w:rPr>
                <w:spacing w:val="-2"/>
              </w:rPr>
              <w:t>开展行业检查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92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42" w:line="220" w:lineRule="auto"/>
              <w:ind w:left="130"/>
            </w:pPr>
            <w:r>
              <w:rPr>
                <w:spacing w:val="-2"/>
              </w:rPr>
              <w:t>□有开展行业检查，并能及时公开检查结果，得5分；</w:t>
            </w:r>
          </w:p>
          <w:p>
            <w:pPr>
              <w:pStyle w:val="7"/>
              <w:spacing w:before="25" w:line="197" w:lineRule="auto"/>
              <w:ind w:left="130"/>
            </w:pPr>
            <w:r>
              <w:rPr>
                <w:spacing w:val="-2"/>
              </w:rPr>
              <w:t>□未开展行业检查，或未能及时公开检查结果，得0分。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62" w:line="219" w:lineRule="auto"/>
              <w:ind w:left="418"/>
            </w:pPr>
            <w:r>
              <w:rPr>
                <w:spacing w:val="-2"/>
              </w:rPr>
              <w:t>打击假冒伪劣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9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42" w:line="219" w:lineRule="auto"/>
              <w:ind w:left="130"/>
            </w:pPr>
            <w:r>
              <w:rPr>
                <w:spacing w:val="-2"/>
              </w:rPr>
              <w:t>□有组织开展打击假冒伪劣，维护消费者权益和行业整体利益，得5分；</w:t>
            </w:r>
          </w:p>
          <w:p>
            <w:pPr>
              <w:pStyle w:val="7"/>
              <w:spacing w:before="25" w:line="198" w:lineRule="auto"/>
              <w:ind w:left="130"/>
            </w:pPr>
            <w:r>
              <w:rPr>
                <w:spacing w:val="-1"/>
              </w:rPr>
              <w:t>□未组织开展打击假冒伪劣，维护消费者权</w:t>
            </w:r>
            <w:r>
              <w:rPr>
                <w:spacing w:val="-2"/>
              </w:rPr>
              <w:t>益和行业整体利益，得0分。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295"/>
            </w:pPr>
            <w:r>
              <w:rPr>
                <w:spacing w:val="-2"/>
                <w:position w:val="4"/>
              </w:rPr>
              <w:t>信息公开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（60分）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pStyle w:val="7"/>
              <w:spacing w:before="168" w:line="240" w:lineRule="exact"/>
              <w:ind w:left="317"/>
            </w:pPr>
            <w:r>
              <w:rPr>
                <w:spacing w:val="-2"/>
                <w:position w:val="4"/>
              </w:rPr>
              <w:t>信息公开</w:t>
            </w:r>
          </w:p>
          <w:p>
            <w:pPr>
              <w:pStyle w:val="7"/>
              <w:spacing w:line="220" w:lineRule="auto"/>
              <w:ind w:left="498"/>
            </w:pPr>
            <w:r>
              <w:rPr>
                <w:spacing w:val="-4"/>
              </w:rPr>
              <w:t>制度</w:t>
            </w:r>
          </w:p>
          <w:p>
            <w:pPr>
              <w:pStyle w:val="7"/>
              <w:spacing w:before="24" w:line="221" w:lineRule="auto"/>
              <w:ind w:left="303"/>
            </w:pPr>
            <w:r>
              <w:rPr>
                <w:spacing w:val="-5"/>
              </w:rPr>
              <w:t>（10分）</w:t>
            </w:r>
          </w:p>
        </w:tc>
        <w:tc>
          <w:tcPr>
            <w:tcW w:w="190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64" w:line="220" w:lineRule="auto"/>
              <w:ind w:left="416"/>
            </w:pPr>
            <w:r>
              <w:rPr>
                <w:spacing w:val="-2"/>
              </w:rPr>
              <w:t>信息公开制度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44" w:line="220" w:lineRule="auto"/>
              <w:ind w:left="130"/>
            </w:pPr>
            <w:r>
              <w:rPr>
                <w:spacing w:val="-2"/>
              </w:rPr>
              <w:t>□有建立信息公开制度，并能有效执行，得</w:t>
            </w:r>
            <w:r>
              <w:rPr>
                <w:spacing w:val="-3"/>
              </w:rPr>
              <w:t>5分；</w:t>
            </w:r>
          </w:p>
          <w:p>
            <w:pPr>
              <w:pStyle w:val="7"/>
              <w:spacing w:before="25" w:line="196" w:lineRule="auto"/>
              <w:ind w:left="130"/>
            </w:pPr>
            <w:r>
              <w:rPr>
                <w:spacing w:val="-2"/>
              </w:rPr>
              <w:t>□未建立信息公开制度或执行效果不佳，得0分。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44" w:line="221" w:lineRule="auto"/>
              <w:ind w:left="775" w:right="321" w:hanging="449"/>
            </w:pPr>
            <w:r>
              <w:rPr>
                <w:spacing w:val="-2"/>
              </w:rPr>
              <w:t>建立新闻发言人</w:t>
            </w:r>
            <w:r>
              <w:rPr>
                <w:spacing w:val="-4"/>
              </w:rPr>
              <w:t>制度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3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20" w:lineRule="auto"/>
              <w:ind w:left="130"/>
            </w:pPr>
            <w:r>
              <w:rPr>
                <w:spacing w:val="-3"/>
              </w:rPr>
              <w:t>□有建立新闻发言人制度，得5分；</w:t>
            </w:r>
          </w:p>
          <w:p>
            <w:pPr>
              <w:pStyle w:val="7"/>
              <w:spacing w:before="25" w:line="196" w:lineRule="auto"/>
              <w:ind w:left="130"/>
            </w:pPr>
            <w:r>
              <w:rPr>
                <w:spacing w:val="-3"/>
              </w:rPr>
              <w:t>□未建立新闻发言人制度，得0分。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323"/>
            </w:pPr>
            <w:r>
              <w:rPr>
                <w:spacing w:val="-4"/>
                <w:position w:val="4"/>
              </w:rPr>
              <w:t>公开内容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3" w:line="220" w:lineRule="auto"/>
              <w:ind w:left="596"/>
            </w:pPr>
            <w:r>
              <w:rPr>
                <w:spacing w:val="-2"/>
              </w:rPr>
              <w:t>基础信息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4" w:line="221" w:lineRule="auto"/>
              <w:ind w:left="125" w:right="105" w:firstLine="5"/>
            </w:pPr>
            <w:r>
              <w:rPr>
                <w:spacing w:val="-3"/>
              </w:rPr>
              <w:t>□向会员和社会公开组织架构、工作职责、制度、章程、联系方式等基础信息，公开</w:t>
            </w:r>
            <w:r>
              <w:rPr>
                <w:spacing w:val="-7"/>
              </w:rPr>
              <w:t>1项得2分，满分10分。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2" w:line="220" w:lineRule="auto"/>
              <w:ind w:left="596"/>
            </w:pPr>
            <w:r>
              <w:rPr>
                <w:spacing w:val="-2"/>
              </w:rPr>
              <w:t>财务信息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19" w:lineRule="auto"/>
              <w:ind w:left="130"/>
            </w:pPr>
            <w:r>
              <w:rPr>
                <w:spacing w:val="-2"/>
              </w:rPr>
              <w:t>□向会员公开机构财务情况，且内容真实、详细、及时，得10分；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2"/>
              </w:rPr>
              <w:t>□仅在理事会范围内公开机构财务情况，得</w:t>
            </w:r>
            <w:r>
              <w:rPr>
                <w:spacing w:val="-3"/>
              </w:rPr>
              <w:t>5分；</w:t>
            </w:r>
          </w:p>
          <w:p>
            <w:pPr>
              <w:pStyle w:val="7"/>
              <w:spacing w:before="26" w:line="199" w:lineRule="auto"/>
              <w:ind w:left="130"/>
            </w:pPr>
            <w:r>
              <w:rPr>
                <w:spacing w:val="-3"/>
              </w:rPr>
              <w:t>□未公开机构财务情况，得0分。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31" w:lineRule="exact"/>
        <w:rPr>
          <w:sz w:val="20"/>
        </w:rPr>
      </w:pPr>
    </w:p>
    <w:p>
      <w:pPr>
        <w:spacing w:line="231" w:lineRule="exact"/>
        <w:rPr>
          <w:sz w:val="20"/>
          <w:szCs w:val="20"/>
        </w:rPr>
        <w:sectPr>
          <w:footerReference r:id="rId15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35"/>
        <w:gridCol w:w="6808"/>
        <w:gridCol w:w="1065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43" w:line="202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192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标准</w:t>
            </w:r>
          </w:p>
          <w:p>
            <w:pPr>
              <w:pStyle w:val="7"/>
              <w:spacing w:line="207" w:lineRule="auto"/>
              <w:ind w:left="194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68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8" w:line="219" w:lineRule="auto"/>
              <w:ind w:left="2777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67" w:line="221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7" w:line="240" w:lineRule="exact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  <w:position w:val="4"/>
              </w:rPr>
              <w:t>评委</w:t>
            </w:r>
          </w:p>
          <w:p>
            <w:pPr>
              <w:pStyle w:val="7"/>
              <w:spacing w:line="207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27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29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317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38" w:line="202" w:lineRule="auto"/>
              <w:ind w:left="61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四级指标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3" w:lineRule="auto"/>
              <w:ind w:left="118" w:right="35" w:firstLine="17"/>
            </w:pPr>
            <w:r>
              <w:rPr>
                <w:spacing w:val="-2"/>
              </w:rPr>
              <w:t>三、工作绩</w:t>
            </w:r>
            <w:r>
              <w:rPr>
                <w:spacing w:val="-7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295"/>
            </w:pPr>
            <w:r>
              <w:rPr>
                <w:spacing w:val="-2"/>
                <w:position w:val="4"/>
              </w:rPr>
              <w:t>信息公开</w:t>
            </w:r>
          </w:p>
          <w:p>
            <w:pPr>
              <w:pStyle w:val="7"/>
              <w:spacing w:line="220" w:lineRule="auto"/>
              <w:ind w:left="281"/>
            </w:pPr>
            <w:r>
              <w:rPr>
                <w:spacing w:val="-5"/>
              </w:rPr>
              <w:t>（60分）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pStyle w:val="7"/>
              <w:spacing w:before="157" w:line="240" w:lineRule="exact"/>
              <w:ind w:left="323"/>
            </w:pPr>
            <w:r>
              <w:rPr>
                <w:spacing w:val="-4"/>
                <w:position w:val="4"/>
              </w:rPr>
              <w:t>公开内容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57" w:line="234" w:lineRule="auto"/>
              <w:ind w:left="781" w:right="141" w:hanging="636"/>
            </w:pPr>
            <w:r>
              <w:rPr>
                <w:spacing w:val="-1"/>
              </w:rPr>
              <w:t>重大活动及收费信息</w:t>
            </w:r>
            <w:r>
              <w:rPr>
                <w:spacing w:val="-7"/>
              </w:rPr>
              <w:t>公开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294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37" w:line="219" w:lineRule="auto"/>
              <w:ind w:left="130"/>
            </w:pPr>
            <w:r>
              <w:rPr>
                <w:spacing w:val="-2"/>
              </w:rPr>
              <w:t>□向会员和社会完整公开机构各项活动及收费情况，得10分；</w:t>
            </w:r>
          </w:p>
          <w:p>
            <w:pPr>
              <w:pStyle w:val="7"/>
              <w:spacing w:before="26" w:line="219" w:lineRule="auto"/>
              <w:ind w:left="130"/>
            </w:pPr>
            <w:r>
              <w:rPr>
                <w:spacing w:val="-1"/>
              </w:rPr>
              <w:t>□会员和社会公众能通过相关渠道获取机构相关活动</w:t>
            </w:r>
            <w:r>
              <w:rPr>
                <w:spacing w:val="-2"/>
              </w:rPr>
              <w:t>信息及收费情况，得5分；</w:t>
            </w:r>
          </w:p>
          <w:p>
            <w:pPr>
              <w:pStyle w:val="7"/>
              <w:spacing w:before="25" w:line="202" w:lineRule="auto"/>
              <w:ind w:left="130"/>
            </w:pPr>
            <w:r>
              <w:rPr>
                <w:spacing w:val="-2"/>
              </w:rPr>
              <w:t>□未公开机构相关活动信息及收费情况，得0分。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17"/>
            </w:pPr>
            <w:r>
              <w:rPr>
                <w:spacing w:val="-2"/>
                <w:position w:val="4"/>
              </w:rPr>
              <w:t>信息公开</w:t>
            </w:r>
          </w:p>
          <w:p>
            <w:pPr>
              <w:pStyle w:val="7"/>
              <w:spacing w:line="221" w:lineRule="auto"/>
              <w:ind w:left="498"/>
            </w:pPr>
            <w:r>
              <w:rPr>
                <w:spacing w:val="-4"/>
              </w:rPr>
              <w:t>方式</w:t>
            </w:r>
          </w:p>
          <w:p>
            <w:pPr>
              <w:pStyle w:val="7"/>
              <w:spacing w:before="23" w:line="221" w:lineRule="auto"/>
              <w:ind w:left="303"/>
            </w:pPr>
            <w:r>
              <w:rPr>
                <w:spacing w:val="-5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0" w:line="219" w:lineRule="auto"/>
              <w:ind w:left="595"/>
            </w:pPr>
            <w:r>
              <w:rPr>
                <w:spacing w:val="-2"/>
              </w:rPr>
              <w:t>平台宣传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20" w:lineRule="auto"/>
              <w:ind w:left="130"/>
            </w:pPr>
            <w:r>
              <w:rPr>
                <w:spacing w:val="-2"/>
              </w:rPr>
              <w:t>□信息公开范围能够完全覆盖组织活动区域，得5分；</w:t>
            </w:r>
          </w:p>
          <w:p>
            <w:pPr>
              <w:pStyle w:val="7"/>
              <w:spacing w:before="25" w:line="220" w:lineRule="auto"/>
              <w:ind w:left="130"/>
            </w:pPr>
            <w:r>
              <w:rPr>
                <w:spacing w:val="-2"/>
              </w:rPr>
              <w:t>□信息未公开，信息公开不能满足要求，得0分。</w:t>
            </w:r>
          </w:p>
          <w:p>
            <w:pPr>
              <w:pStyle w:val="7"/>
              <w:spacing w:before="25" w:line="199" w:lineRule="auto"/>
              <w:ind w:left="112"/>
            </w:pPr>
            <w:r>
              <w:t>注：信息公开方式主要包括网站、APP平台、报刊、广播电视、公众号等。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281" w:line="219" w:lineRule="auto"/>
              <w:ind w:left="445"/>
            </w:pPr>
            <w:r>
              <w:rPr>
                <w:spacing w:val="-7"/>
              </w:rPr>
              <w:t>自有宣传平台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184" w:lineRule="auto"/>
              <w:ind w:left="294"/>
            </w:pPr>
            <w:r>
              <w:rPr>
                <w:spacing w:val="-10"/>
              </w:rPr>
              <w:t>15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before="41" w:line="230" w:lineRule="auto"/>
              <w:ind w:left="114" w:right="102" w:firstLine="16"/>
              <w:jc w:val="both"/>
            </w:pPr>
            <w:r>
              <w:rPr>
                <w:spacing w:val="-1"/>
              </w:rPr>
              <w:t>□能为机构及时发布信息的自有独立的网站</w:t>
            </w:r>
            <w:r>
              <w:rPr>
                <w:spacing w:val="-2"/>
              </w:rPr>
              <w:t>、公众号、APP平台、视频号、报刊、杂</w:t>
            </w:r>
            <w:r>
              <w:rPr>
                <w:spacing w:val="-4"/>
              </w:rPr>
              <w:t>志、会刊等。独立的一级平台，1个平台10分；独立的二级平台，1个平台5分，满</w:t>
            </w:r>
            <w:r>
              <w:rPr>
                <w:spacing w:val="-8"/>
              </w:rPr>
              <w:t>分15分。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32" w:lineRule="auto"/>
              <w:ind w:left="294" w:right="35" w:hanging="142"/>
            </w:pPr>
            <w:r>
              <w:rPr>
                <w:spacing w:val="-5"/>
              </w:rPr>
              <w:t>四、社会评</w:t>
            </w:r>
            <w:r>
              <w:rPr>
                <w:spacing w:val="-21"/>
              </w:rPr>
              <w:t>价</w:t>
            </w:r>
            <w:r>
              <w:rPr>
                <w:spacing w:val="-5"/>
              </w:rPr>
              <w:t>（80分）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406"/>
            </w:pPr>
            <w:r>
              <w:rPr>
                <w:spacing w:val="-10"/>
              </w:rPr>
              <w:t>内外部</w:t>
            </w:r>
          </w:p>
          <w:p>
            <w:pPr>
              <w:pStyle w:val="7"/>
              <w:spacing w:before="25" w:line="219" w:lineRule="auto"/>
              <w:ind w:left="474"/>
            </w:pPr>
            <w:r>
              <w:rPr>
                <w:spacing w:val="-4"/>
              </w:rPr>
              <w:t>评价</w:t>
            </w:r>
          </w:p>
          <w:p>
            <w:pPr>
              <w:pStyle w:val="7"/>
              <w:spacing w:before="26" w:line="221" w:lineRule="auto"/>
              <w:ind w:left="281"/>
            </w:pPr>
            <w:r>
              <w:rPr>
                <w:spacing w:val="-5"/>
              </w:rPr>
              <w:t>（80分）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40" w:lineRule="exact"/>
              <w:ind w:left="339"/>
            </w:pPr>
            <w:r>
              <w:rPr>
                <w:spacing w:val="-8"/>
                <w:position w:val="4"/>
              </w:rPr>
              <w:t>内部评价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19" w:lineRule="auto"/>
              <w:ind w:left="595"/>
            </w:pPr>
            <w:r>
              <w:rPr>
                <w:spacing w:val="-2"/>
              </w:rPr>
              <w:t>会员评价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1" w:line="182" w:lineRule="auto"/>
              <w:ind w:left="296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130"/>
            </w:pPr>
            <w:r>
              <w:rPr>
                <w:spacing w:val="-3"/>
              </w:rPr>
              <w:t>□会员对机构工作总体评价，满分5分。</w:t>
            </w:r>
          </w:p>
          <w:p>
            <w:pPr>
              <w:pStyle w:val="7"/>
              <w:spacing w:before="27" w:line="198" w:lineRule="auto"/>
              <w:ind w:left="112"/>
            </w:pPr>
            <w:r>
              <w:rPr>
                <w:b/>
                <w:bCs/>
                <w:spacing w:val="-2"/>
              </w:rPr>
              <w:t>注：抽查30个有效会员评价，1个不满意扣1分，扣完为止。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40" w:lineRule="exact"/>
              <w:ind w:left="418"/>
            </w:pPr>
            <w:r>
              <w:rPr>
                <w:spacing w:val="-2"/>
                <w:position w:val="4"/>
              </w:rPr>
              <w:t>理事（含常务</w:t>
            </w:r>
          </w:p>
          <w:p>
            <w:pPr>
              <w:pStyle w:val="7"/>
              <w:spacing w:line="218" w:lineRule="auto"/>
              <w:ind w:left="506"/>
            </w:pPr>
            <w:r>
              <w:rPr>
                <w:spacing w:val="-2"/>
              </w:rPr>
              <w:t>理事）评价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0" w:line="219" w:lineRule="auto"/>
              <w:ind w:left="130"/>
            </w:pPr>
            <w:r>
              <w:rPr>
                <w:spacing w:val="-3"/>
              </w:rPr>
              <w:t>□理事对机构工作总体评价，满分5分。</w:t>
            </w:r>
          </w:p>
          <w:p>
            <w:pPr>
              <w:pStyle w:val="7"/>
              <w:spacing w:before="26" w:line="222" w:lineRule="auto"/>
              <w:ind w:left="124" w:right="105" w:hanging="12"/>
            </w:pPr>
            <w:r>
              <w:rPr>
                <w:b/>
                <w:bCs/>
                <w:spacing w:val="-3"/>
              </w:rPr>
              <w:t>注：抽查10个有效理事评价，1个不满意扣1分，</w:t>
            </w:r>
            <w:r>
              <w:rPr>
                <w:b/>
                <w:bCs/>
                <w:spacing w:val="-4"/>
              </w:rPr>
              <w:t>扣完为止（不足10个理事，按实</w:t>
            </w:r>
            <w:r>
              <w:rPr>
                <w:b/>
                <w:bCs/>
                <w:spacing w:val="-3"/>
              </w:rPr>
              <w:t>际数折算）。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19" w:lineRule="auto"/>
              <w:ind w:left="596"/>
            </w:pPr>
            <w:r>
              <w:rPr>
                <w:spacing w:val="-2"/>
              </w:rPr>
              <w:t>监事评价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1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130"/>
            </w:pPr>
            <w:r>
              <w:rPr>
                <w:spacing w:val="-3"/>
              </w:rPr>
              <w:t>□监事对机构工作总体评价，满分5分。</w:t>
            </w:r>
          </w:p>
          <w:p>
            <w:pPr>
              <w:pStyle w:val="7"/>
              <w:spacing w:before="27" w:line="198" w:lineRule="auto"/>
              <w:ind w:left="112"/>
            </w:pPr>
            <w:r>
              <w:rPr>
                <w:b/>
                <w:bCs/>
                <w:spacing w:val="-2"/>
              </w:rPr>
              <w:t>注：调查所有监事评价，只要有1个不满意扣5分。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40" w:lineRule="exact"/>
              <w:ind w:left="321"/>
            </w:pPr>
            <w:r>
              <w:rPr>
                <w:spacing w:val="-3"/>
                <w:position w:val="4"/>
              </w:rPr>
              <w:t>外部评价</w:t>
            </w:r>
          </w:p>
          <w:p>
            <w:pPr>
              <w:pStyle w:val="7"/>
              <w:spacing w:line="220" w:lineRule="auto"/>
              <w:ind w:left="303"/>
            </w:pPr>
            <w:r>
              <w:rPr>
                <w:spacing w:val="-5"/>
              </w:rPr>
              <w:t>（65分）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pStyle w:val="7"/>
              <w:spacing w:before="161" w:line="219" w:lineRule="auto"/>
              <w:ind w:left="416"/>
            </w:pPr>
            <w:r>
              <w:rPr>
                <w:spacing w:val="-2"/>
              </w:rPr>
              <w:t>新闻媒体报道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190" w:line="182" w:lineRule="auto"/>
              <w:ind w:left="330"/>
            </w:pPr>
            <w:r>
              <w:t>5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1" w:line="219" w:lineRule="auto"/>
              <w:ind w:left="130"/>
            </w:pPr>
            <w:r>
              <w:rPr>
                <w:spacing w:val="-4"/>
              </w:rPr>
              <w:t>□无新闻媒体负面报道，得5分；</w:t>
            </w:r>
          </w:p>
          <w:p>
            <w:pPr>
              <w:pStyle w:val="7"/>
              <w:spacing w:before="25" w:line="199" w:lineRule="auto"/>
              <w:ind w:left="130"/>
            </w:pPr>
            <w:r>
              <w:rPr>
                <w:spacing w:val="-3"/>
              </w:rPr>
              <w:t>□有新闻媒体负面报道，得0分。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7"/>
              <w:spacing w:before="163" w:line="219" w:lineRule="auto"/>
              <w:ind w:left="235"/>
              <w:jc w:val="center"/>
            </w:pPr>
            <w:r>
              <w:rPr>
                <w:spacing w:val="-1"/>
              </w:rPr>
              <w:t>政府有关部门评价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spacing w:before="183" w:line="184" w:lineRule="auto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pStyle w:val="7"/>
              <w:spacing w:before="43" w:line="219" w:lineRule="auto"/>
              <w:ind w:left="130"/>
              <w:rPr>
                <w:highlight w:val="none"/>
              </w:rPr>
            </w:pPr>
            <w:r>
              <w:rPr>
                <w:rFonts w:hint="eastAsia"/>
                <w:spacing w:val="-3"/>
                <w:highlight w:val="none"/>
                <w:lang w:eastAsia="zh-CN"/>
              </w:rPr>
              <w:t>□</w:t>
            </w:r>
            <w:r>
              <w:rPr>
                <w:spacing w:val="-3"/>
                <w:highlight w:val="none"/>
              </w:rPr>
              <w:t>获得</w:t>
            </w:r>
            <w:r>
              <w:rPr>
                <w:rFonts w:hint="eastAsia"/>
                <w:spacing w:val="-3"/>
                <w:highlight w:val="none"/>
                <w:lang w:eastAsia="zh-CN"/>
              </w:rPr>
              <w:t>政府有关部门表彰</w:t>
            </w:r>
            <w:r>
              <w:rPr>
                <w:spacing w:val="-3"/>
                <w:highlight w:val="none"/>
              </w:rPr>
              <w:t>，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得</w:t>
            </w:r>
            <w:r>
              <w:rPr>
                <w:spacing w:val="-3"/>
                <w:highlight w:val="none"/>
              </w:rPr>
              <w:t>10分。</w:t>
            </w:r>
          </w:p>
          <w:p>
            <w:pPr>
              <w:pStyle w:val="7"/>
              <w:spacing w:before="43" w:line="219" w:lineRule="auto"/>
              <w:ind w:left="130"/>
              <w:rPr>
                <w:highlight w:val="none"/>
              </w:rPr>
            </w:pPr>
            <w:r>
              <w:rPr>
                <w:rFonts w:hint="eastAsia"/>
                <w:spacing w:val="-3"/>
                <w:highlight w:val="none"/>
                <w:lang w:eastAsia="zh-CN"/>
              </w:rPr>
              <w:t>□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未</w:t>
            </w:r>
            <w:r>
              <w:rPr>
                <w:spacing w:val="-3"/>
                <w:highlight w:val="none"/>
              </w:rPr>
              <w:t>获得</w:t>
            </w:r>
            <w:r>
              <w:rPr>
                <w:rFonts w:hint="eastAsia"/>
                <w:spacing w:val="-3"/>
                <w:highlight w:val="none"/>
                <w:lang w:eastAsia="zh-CN"/>
              </w:rPr>
              <w:t>政府有关部门表彰</w:t>
            </w:r>
            <w:r>
              <w:rPr>
                <w:spacing w:val="-3"/>
                <w:highlight w:val="none"/>
              </w:rPr>
              <w:t>，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得</w:t>
            </w:r>
            <w:r>
              <w:rPr>
                <w:spacing w:val="-3"/>
                <w:highlight w:val="none"/>
              </w:rPr>
              <w:t>0分。</w:t>
            </w:r>
          </w:p>
          <w:p>
            <w:pPr>
              <w:pStyle w:val="7"/>
              <w:spacing w:before="25" w:line="197" w:lineRule="auto"/>
              <w:ind w:left="112"/>
            </w:pPr>
            <w:r>
              <w:rPr>
                <w:b/>
                <w:bCs/>
                <w:highlight w:val="none"/>
              </w:rPr>
              <w:t>注：表彰需出示正式文件或证书。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</w:pPr>
            <w:r>
              <w:rPr>
                <w:spacing w:val="-1"/>
              </w:rPr>
              <w:t>业务主管单位评价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spacing w:line="240" w:lineRule="auto"/>
              <w:ind w:left="0"/>
              <w:jc w:val="center"/>
            </w:pPr>
            <w:r>
              <w:rPr>
                <w:spacing w:val="-4"/>
              </w:rPr>
              <w:t>20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line="240" w:lineRule="auto"/>
              <w:ind w:left="0" w:firstLine="176" w:firstLineChars="100"/>
              <w:jc w:val="both"/>
            </w:pPr>
            <w:r>
              <w:rPr>
                <w:spacing w:val="-2"/>
              </w:rPr>
              <w:sym w:font="Wingdings 2" w:char="00A3"/>
            </w:r>
            <w:r>
              <w:rPr>
                <w:spacing w:val="-2"/>
              </w:rPr>
              <w:t>业务主管单位对机构工作总体评价，满分20分。</w:t>
            </w:r>
          </w:p>
          <w:p>
            <w:pPr>
              <w:pStyle w:val="7"/>
              <w:spacing w:line="240" w:lineRule="auto"/>
              <w:ind w:left="0" w:firstLine="174" w:firstLineChars="100"/>
              <w:jc w:val="both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注：①评价分可以从0分至20分；</w:t>
            </w:r>
          </w:p>
          <w:p>
            <w:pPr>
              <w:pStyle w:val="7"/>
              <w:spacing w:line="240" w:lineRule="auto"/>
              <w:ind w:left="0" w:firstLine="542" w:firstLineChars="300"/>
              <w:jc w:val="both"/>
            </w:pPr>
            <w:r>
              <w:rPr>
                <w:b/>
                <w:bCs/>
              </w:rPr>
              <w:t>②无业务主管单位的，由登记管理机关评价。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pStyle w:val="7"/>
              <w:spacing w:before="162" w:line="219" w:lineRule="auto"/>
              <w:ind w:left="239"/>
              <w:jc w:val="center"/>
            </w:pPr>
            <w:r>
              <w:rPr>
                <w:spacing w:val="-2"/>
              </w:rPr>
              <w:t>登记管理机关评价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spacing w:before="191" w:line="183" w:lineRule="auto"/>
              <w:ind w:left="284"/>
              <w:jc w:val="both"/>
            </w:pPr>
            <w:r>
              <w:rPr>
                <w:spacing w:val="-5"/>
              </w:rPr>
              <w:t>30</w:t>
            </w:r>
          </w:p>
        </w:tc>
        <w:tc>
          <w:tcPr>
            <w:tcW w:w="6808" w:type="dxa"/>
            <w:noWrap w:val="0"/>
            <w:vAlign w:val="center"/>
          </w:tcPr>
          <w:p>
            <w:pPr>
              <w:pStyle w:val="7"/>
              <w:spacing w:before="42" w:line="219" w:lineRule="auto"/>
              <w:ind w:left="130"/>
              <w:jc w:val="both"/>
            </w:pPr>
            <w:r>
              <w:rPr>
                <w:spacing w:val="-2"/>
              </w:rPr>
              <w:t>□登记管理机关对机构工作总体评价，满分30分。</w:t>
            </w:r>
          </w:p>
          <w:p>
            <w:pPr>
              <w:pStyle w:val="7"/>
              <w:spacing w:before="26" w:line="197" w:lineRule="auto"/>
              <w:ind w:left="112"/>
              <w:jc w:val="both"/>
            </w:pPr>
            <w:r>
              <w:rPr>
                <w:b/>
                <w:bCs/>
                <w:spacing w:val="-3"/>
              </w:rPr>
              <w:t>注：评价分可以从0分至30分。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718" w:type="dxa"/>
            <w:gridSpan w:val="4"/>
            <w:noWrap w:val="0"/>
            <w:vAlign w:val="top"/>
          </w:tcPr>
          <w:p>
            <w:pPr>
              <w:pStyle w:val="7"/>
              <w:spacing w:before="244" w:line="221" w:lineRule="auto"/>
              <w:ind w:left="2505"/>
            </w:pPr>
            <w:r>
              <w:rPr>
                <w:spacing w:val="-2"/>
              </w:rPr>
              <w:t>合计总分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spacing w:before="271" w:line="184" w:lineRule="auto"/>
              <w:ind w:left="205"/>
            </w:pPr>
            <w:r>
              <w:rPr>
                <w:spacing w:val="-5"/>
              </w:rPr>
              <w:t>1000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6" w:type="default"/>
          <w:pgSz w:w="16839" w:h="11906"/>
          <w:pgMar w:top="1012" w:right="753" w:bottom="1598" w:left="639" w:header="0" w:footer="1318" w:gutter="0"/>
          <w:pgNumType w:fmt="decimal"/>
          <w:cols w:space="720" w:num="1"/>
        </w:sectPr>
      </w:pPr>
    </w:p>
    <w:p>
      <w:pPr>
        <w:pStyle w:val="2"/>
        <w:spacing w:line="255" w:lineRule="auto"/>
      </w:pPr>
    </w:p>
    <w:p>
      <w:pPr>
        <w:spacing w:before="65" w:line="229" w:lineRule="auto"/>
        <w:rPr>
          <w:b/>
          <w:bCs/>
        </w:rPr>
      </w:pP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加分项：</w:t>
      </w:r>
    </w:p>
    <w:tbl>
      <w:tblPr>
        <w:tblStyle w:val="8"/>
        <w:tblpPr w:leftFromText="180" w:rightFromText="180" w:vertAnchor="text" w:horzAnchor="page" w:tblpX="1099" w:tblpY="147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9"/>
        <w:gridCol w:w="850"/>
        <w:gridCol w:w="7062"/>
        <w:gridCol w:w="1088"/>
        <w:gridCol w:w="11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859" w:type="dxa"/>
            <w:noWrap w:val="0"/>
            <w:vAlign w:val="top"/>
          </w:tcPr>
          <w:p>
            <w:pPr>
              <w:pStyle w:val="7"/>
              <w:spacing w:before="224" w:line="219" w:lineRule="auto"/>
              <w:ind w:left="2503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评估指标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spacing w:before="114" w:line="226" w:lineRule="auto"/>
              <w:ind w:left="290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标准</w:t>
            </w:r>
          </w:p>
          <w:p>
            <w:pPr>
              <w:pStyle w:val="7"/>
              <w:spacing w:line="220" w:lineRule="auto"/>
              <w:ind w:left="291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7062" w:type="dxa"/>
            <w:noWrap w:val="0"/>
            <w:vAlign w:val="top"/>
          </w:tcPr>
          <w:p>
            <w:pPr>
              <w:pStyle w:val="7"/>
              <w:spacing w:before="225" w:line="219" w:lineRule="auto"/>
              <w:ind w:left="2680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评分依据及说明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pStyle w:val="7"/>
              <w:spacing w:before="224" w:line="221" w:lineRule="auto"/>
              <w:ind w:left="297"/>
              <w:rPr>
                <w:b/>
                <w:bCs/>
              </w:rPr>
            </w:pPr>
            <w:r>
              <w:rPr>
                <w:b/>
                <w:bCs/>
                <w:spacing w:val="-13"/>
              </w:rPr>
              <w:t>自评分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pStyle w:val="7"/>
              <w:spacing w:before="114" w:line="226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评委</w:t>
            </w:r>
          </w:p>
          <w:p>
            <w:pPr>
              <w:pStyle w:val="7"/>
              <w:spacing w:line="220" w:lineRule="auto"/>
              <w:ind w:left="38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4859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9" w:line="220" w:lineRule="auto"/>
              <w:ind w:left="1785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spacing w:val="-1"/>
                <w:highlight w:val="none"/>
              </w:rPr>
              <w:t>参与</w:t>
            </w:r>
            <w:r>
              <w:rPr>
                <w:rFonts w:hint="eastAsia"/>
                <w:spacing w:val="-1"/>
                <w:highlight w:val="none"/>
                <w:lang w:eastAsia="zh-CN"/>
              </w:rPr>
              <w:t>对口帮扶援助项目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7"/>
              <w:spacing w:before="59" w:line="184" w:lineRule="auto"/>
              <w:ind w:left="391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15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7"/>
              <w:spacing w:before="23" w:line="222" w:lineRule="auto"/>
              <w:ind w:left="219" w:right="322" w:firstLine="15"/>
              <w:jc w:val="both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□社会组织能积极响应政府号召，参与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对口帮扶援助项目</w:t>
            </w:r>
            <w:r>
              <w:rPr>
                <w:spacing w:val="-2"/>
                <w:highlight w:val="none"/>
              </w:rPr>
              <w:t>，且成效</w:t>
            </w:r>
            <w:r>
              <w:rPr>
                <w:spacing w:val="-3"/>
                <w:highlight w:val="none"/>
              </w:rPr>
              <w:t>显著，获得政府有关部门的表彰，得15分；</w:t>
            </w:r>
          </w:p>
          <w:p>
            <w:pPr>
              <w:pStyle w:val="7"/>
              <w:spacing w:before="7" w:line="210" w:lineRule="auto"/>
              <w:ind w:left="216" w:right="322" w:firstLine="17"/>
              <w:jc w:val="both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□社会组织能积极响应政府号召，参与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对口帮扶援助项目</w:t>
            </w:r>
            <w:r>
              <w:rPr>
                <w:spacing w:val="-2"/>
                <w:highlight w:val="none"/>
              </w:rPr>
              <w:t>，并产生</w:t>
            </w:r>
            <w:r>
              <w:rPr>
                <w:spacing w:val="-3"/>
                <w:highlight w:val="none"/>
              </w:rPr>
              <w:t>成效，</w:t>
            </w:r>
            <w:r>
              <w:rPr>
                <w:spacing w:val="-8"/>
                <w:highlight w:val="none"/>
              </w:rPr>
              <w:t>得10分；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859" w:type="dxa"/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063"/>
            </w:pPr>
            <w:r>
              <w:rPr>
                <w:spacing w:val="-1"/>
              </w:rPr>
              <w:t>在重大公共、灾害、疫情突发事件中发挥作用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184" w:lineRule="auto"/>
              <w:ind w:left="391"/>
            </w:pPr>
            <w:r>
              <w:rPr>
                <w:spacing w:val="-10"/>
              </w:rPr>
              <w:t>15</w:t>
            </w:r>
          </w:p>
        </w:tc>
        <w:tc>
          <w:tcPr>
            <w:tcW w:w="7062" w:type="dxa"/>
            <w:noWrap w:val="0"/>
            <w:vAlign w:val="center"/>
          </w:tcPr>
          <w:p>
            <w:pPr>
              <w:pStyle w:val="7"/>
              <w:spacing w:before="64" w:line="222" w:lineRule="auto"/>
              <w:ind w:left="215" w:right="278" w:firstLine="19"/>
              <w:jc w:val="both"/>
            </w:pPr>
            <w:r>
              <w:rPr>
                <w:spacing w:val="-1"/>
              </w:rPr>
              <w:t>□在重大公共、灾害、疫情突发事件中发挥作用显著，且得到政府有关部门的</w:t>
            </w:r>
            <w:r>
              <w:rPr>
                <w:spacing w:val="-5"/>
              </w:rPr>
              <w:t>表彰，得15分；</w:t>
            </w:r>
          </w:p>
          <w:p>
            <w:pPr>
              <w:pStyle w:val="7"/>
              <w:spacing w:before="5" w:line="224" w:lineRule="auto"/>
              <w:ind w:left="218" w:right="234" w:firstLine="16"/>
              <w:jc w:val="both"/>
            </w:pPr>
            <w:r>
              <w:rPr>
                <w:spacing w:val="-1"/>
              </w:rPr>
              <w:t>□在重大公共、灾害、疫情突发事件中发挥过作用</w:t>
            </w:r>
            <w:r>
              <w:rPr>
                <w:spacing w:val="-2"/>
              </w:rPr>
              <w:t>，且发挥作用较显著，得10</w:t>
            </w:r>
            <w:r>
              <w:rPr>
                <w:spacing w:val="-5"/>
              </w:rPr>
              <w:t>分；</w:t>
            </w:r>
          </w:p>
          <w:p>
            <w:pPr>
              <w:pStyle w:val="7"/>
              <w:spacing w:before="3" w:line="218" w:lineRule="auto"/>
              <w:ind w:left="2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注：①提供相关证明材料供专家评定；</w:t>
            </w:r>
          </w:p>
          <w:p>
            <w:pPr>
              <w:pStyle w:val="7"/>
              <w:spacing w:before="8" w:line="218" w:lineRule="auto"/>
              <w:ind w:left="560"/>
              <w:jc w:val="both"/>
            </w:pPr>
            <w:r>
              <w:rPr>
                <w:b/>
                <w:bCs/>
                <w:spacing w:val="-1"/>
              </w:rPr>
              <w:t>②发挥作用显著：服务人数在1000人以上，或得到政府有关部门的表彰。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59" w:type="dxa"/>
            <w:noWrap w:val="0"/>
            <w:vAlign w:val="top"/>
          </w:tcPr>
          <w:p>
            <w:pPr>
              <w:pStyle w:val="7"/>
              <w:spacing w:before="107" w:line="221" w:lineRule="auto"/>
              <w:ind w:left="2415"/>
            </w:pPr>
            <w:r>
              <w:rPr>
                <w:spacing w:val="-1"/>
              </w:rPr>
              <w:t>加分项合计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7"/>
              <w:spacing w:before="135" w:line="183" w:lineRule="auto"/>
              <w:ind w:left="381"/>
            </w:pPr>
            <w:r>
              <w:rPr>
                <w:spacing w:val="-5"/>
              </w:rPr>
              <w:t>30</w:t>
            </w:r>
          </w:p>
        </w:tc>
        <w:tc>
          <w:tcPr>
            <w:tcW w:w="706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55" w:lineRule="auto"/>
      </w:pPr>
    </w:p>
    <w:p>
      <w:pPr>
        <w:pStyle w:val="2"/>
        <w:spacing w:line="260" w:lineRule="auto"/>
      </w:pPr>
    </w:p>
    <w:p>
      <w:pPr>
        <w:spacing w:before="65" w:line="228" w:lineRule="auto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说明：</w:t>
      </w:r>
    </w:p>
    <w:p>
      <w:pPr>
        <w:spacing w:before="14" w:line="239" w:lineRule="auto"/>
        <w:ind w:firstLine="432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1.表内无特别注明周期（时间）的，按两个年度时间计算；</w:t>
      </w:r>
    </w:p>
    <w:p>
      <w:pPr>
        <w:spacing w:line="228" w:lineRule="auto"/>
        <w:ind w:firstLine="424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2.未设立党组织，不予评为4A（含）以上</w:t>
      </w:r>
      <w:r>
        <w:rPr>
          <w:rFonts w:ascii="宋体" w:hAnsi="宋体" w:eastAsia="宋体" w:cs="宋体"/>
          <w:spacing w:val="5"/>
          <w:sz w:val="20"/>
          <w:szCs w:val="20"/>
        </w:rPr>
        <w:t>等级；</w:t>
      </w:r>
    </w:p>
    <w:p>
      <w:pPr>
        <w:spacing w:before="12" w:line="228" w:lineRule="auto"/>
        <w:ind w:firstLine="432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3.发现违规评比、表彰情况，一经核实，降级评分；</w:t>
      </w:r>
    </w:p>
    <w:p>
      <w:pPr>
        <w:spacing w:line="240" w:lineRule="auto"/>
        <w:ind w:right="0" w:firstLine="436" w:firstLineChars="200"/>
        <w:jc w:val="both"/>
        <w:rPr>
          <w:rFonts w:ascii="宋体" w:hAnsi="宋体" w:eastAsia="宋体" w:cs="宋体"/>
          <w:spacing w:val="8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4.重大事项包括：组团境外考察，举办境内外展览展</w:t>
      </w:r>
      <w:r>
        <w:rPr>
          <w:rFonts w:ascii="宋体" w:hAnsi="宋体" w:eastAsia="宋体" w:cs="宋体"/>
          <w:spacing w:val="8"/>
          <w:sz w:val="20"/>
          <w:szCs w:val="20"/>
        </w:rPr>
        <w:t>销、重大投资理财、举办研讨会、举办论坛、竞赛活动等；</w:t>
      </w:r>
    </w:p>
    <w:p>
      <w:pPr>
        <w:spacing w:before="15" w:line="233" w:lineRule="auto"/>
        <w:ind w:right="2915" w:firstLine="436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5.变更事项包括：名称、业务范围、住所、注册资金、法定代表人、负责人、章程、印章、银行账户等；</w:t>
      </w:r>
    </w:p>
    <w:p>
      <w:pPr>
        <w:spacing w:before="12" w:line="228" w:lineRule="auto"/>
        <w:ind w:firstLine="412" w:firstLineChars="2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6.负责人包括：会长（理事长）、副会长（副理事长）、监事长、秘书</w:t>
      </w:r>
      <w:r>
        <w:rPr>
          <w:rFonts w:ascii="宋体" w:hAnsi="宋体" w:eastAsia="宋体" w:cs="宋体"/>
          <w:spacing w:val="2"/>
          <w:sz w:val="20"/>
          <w:szCs w:val="20"/>
        </w:rPr>
        <w:t>长；</w:t>
      </w:r>
    </w:p>
    <w:p>
      <w:pPr>
        <w:spacing w:line="240" w:lineRule="auto"/>
        <w:ind w:right="0" w:firstLine="428" w:firstLineChars="200"/>
        <w:jc w:val="both"/>
        <w:rPr>
          <w:rFonts w:ascii="宋体" w:hAnsi="宋体" w:eastAsia="宋体" w:cs="宋体"/>
          <w:spacing w:val="5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7.社会组织评估总分为1000分。根据评估得分划分为5个等级，由高至低依次为：评估得分在900分及以上的为5A等</w:t>
      </w:r>
      <w:r>
        <w:rPr>
          <w:rFonts w:ascii="宋体" w:hAnsi="宋体" w:eastAsia="宋体" w:cs="宋体"/>
          <w:spacing w:val="5"/>
          <w:sz w:val="20"/>
          <w:szCs w:val="20"/>
        </w:rPr>
        <w:t>级（</w:t>
      </w:r>
      <w:r>
        <w:rPr>
          <w:rFonts w:ascii="宋体" w:hAnsi="宋体" w:eastAsia="宋体" w:cs="宋体"/>
          <w:sz w:val="20"/>
          <w:szCs w:val="20"/>
        </w:rPr>
        <w:t>AAAAA</w:t>
      </w:r>
      <w:r>
        <w:rPr>
          <w:rFonts w:ascii="宋体" w:hAnsi="宋体" w:eastAsia="宋体" w:cs="宋体"/>
          <w:spacing w:val="-53"/>
          <w:w w:val="98"/>
          <w:sz w:val="20"/>
          <w:szCs w:val="20"/>
        </w:rPr>
        <w:t>）；</w:t>
      </w:r>
      <w:r>
        <w:rPr>
          <w:rFonts w:ascii="宋体" w:hAnsi="宋体" w:eastAsia="宋体" w:cs="宋体"/>
          <w:spacing w:val="5"/>
          <w:sz w:val="20"/>
          <w:szCs w:val="20"/>
        </w:rPr>
        <w:t>评估得分</w:t>
      </w:r>
    </w:p>
    <w:p>
      <w:pPr>
        <w:spacing w:line="240" w:lineRule="auto"/>
        <w:ind w:right="0" w:firstLine="630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800－899分的为4A等级（</w:t>
      </w:r>
      <w:r>
        <w:rPr>
          <w:rFonts w:ascii="宋体" w:hAnsi="宋体" w:eastAsia="宋体" w:cs="宋体"/>
          <w:sz w:val="20"/>
          <w:szCs w:val="20"/>
        </w:rPr>
        <w:t>AAAA</w:t>
      </w:r>
      <w:r>
        <w:rPr>
          <w:rFonts w:ascii="宋体" w:hAnsi="宋体" w:eastAsia="宋体" w:cs="宋体"/>
          <w:spacing w:val="-53"/>
          <w:w w:val="98"/>
          <w:sz w:val="20"/>
          <w:szCs w:val="20"/>
        </w:rPr>
        <w:t>）；</w:t>
      </w:r>
      <w:r>
        <w:rPr>
          <w:rFonts w:ascii="宋体" w:hAnsi="宋体" w:eastAsia="宋体" w:cs="宋体"/>
          <w:spacing w:val="4"/>
          <w:sz w:val="20"/>
          <w:szCs w:val="20"/>
        </w:rPr>
        <w:t>评估得分600－799分的为3A级（</w:t>
      </w:r>
      <w:r>
        <w:rPr>
          <w:rFonts w:ascii="宋体" w:hAnsi="宋体" w:eastAsia="宋体" w:cs="宋体"/>
          <w:sz w:val="20"/>
          <w:szCs w:val="20"/>
        </w:rPr>
        <w:t>AAA</w:t>
      </w:r>
      <w:r>
        <w:rPr>
          <w:rFonts w:ascii="宋体" w:hAnsi="宋体" w:eastAsia="宋体" w:cs="宋体"/>
          <w:spacing w:val="-53"/>
          <w:w w:val="98"/>
          <w:sz w:val="20"/>
          <w:szCs w:val="20"/>
        </w:rPr>
        <w:t>）；</w:t>
      </w:r>
      <w:r>
        <w:rPr>
          <w:rFonts w:ascii="宋体" w:hAnsi="宋体" w:eastAsia="宋体" w:cs="宋体"/>
          <w:spacing w:val="4"/>
          <w:sz w:val="20"/>
          <w:szCs w:val="20"/>
        </w:rPr>
        <w:t>评估得分为599分-500分的为2A（</w:t>
      </w:r>
      <w:r>
        <w:rPr>
          <w:rFonts w:ascii="宋体" w:hAnsi="宋体" w:eastAsia="宋体" w:cs="宋体"/>
          <w:sz w:val="20"/>
          <w:szCs w:val="20"/>
        </w:rPr>
        <w:t>AA</w:t>
      </w:r>
      <w:r>
        <w:rPr>
          <w:rFonts w:ascii="宋体" w:hAnsi="宋体" w:eastAsia="宋体" w:cs="宋体"/>
          <w:spacing w:val="-33"/>
          <w:sz w:val="20"/>
          <w:szCs w:val="20"/>
        </w:rPr>
        <w:t>）；</w:t>
      </w:r>
      <w:r>
        <w:rPr>
          <w:rFonts w:ascii="宋体" w:hAnsi="宋体" w:eastAsia="宋体" w:cs="宋体"/>
          <w:spacing w:val="4"/>
          <w:sz w:val="20"/>
          <w:szCs w:val="20"/>
        </w:rPr>
        <w:t>499分及以下的为1A(A)。</w:t>
      </w:r>
    </w:p>
    <w:p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>
      <w:pPr>
        <w:spacing w:line="240" w:lineRule="auto"/>
        <w:ind w:right="0" w:firstLine="624" w:firstLineChars="300"/>
        <w:jc w:val="both"/>
        <w:rPr>
          <w:rFonts w:ascii="宋体" w:hAnsi="宋体" w:eastAsia="宋体" w:cs="宋体"/>
          <w:spacing w:val="4"/>
          <w:sz w:val="20"/>
          <w:szCs w:val="20"/>
        </w:rPr>
      </w:pPr>
    </w:p>
    <w:p>
      <w:pPr>
        <w:spacing w:line="240" w:lineRule="auto"/>
        <w:ind w:right="0" w:firstLine="624" w:firstLineChars="300"/>
        <w:jc w:val="both"/>
        <w:rPr>
          <w:rFonts w:hint="eastAsia" w:ascii="宋体" w:hAnsi="宋体" w:eastAsia="宋体" w:cs="宋体"/>
          <w:spacing w:val="4"/>
          <w:sz w:val="20"/>
          <w:szCs w:val="20"/>
        </w:rPr>
        <w:sectPr>
          <w:footerReference r:id="rId17" w:type="default"/>
          <w:pgSz w:w="16838" w:h="11906" w:orient="landscape"/>
          <w:pgMar w:top="1803" w:right="1440" w:bottom="1803" w:left="1440" w:header="851" w:footer="992" w:gutter="0"/>
          <w:paperSrc/>
          <w:pgNumType w:fmt="decimal"/>
          <w:cols w:space="72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福州市行业协会（商会）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评估材料目录（A类）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1.评估指标自评表；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2.社团基本情况介绍（3000字左右）；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3.社团法人登记证（副本），银行开户许可证（复印件）；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4.法定代表人信息（含工作经历），并提供身份证（复印件）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97"/>
          <w:sz w:val="30"/>
          <w:szCs w:val="30"/>
        </w:rPr>
        <w:t>法定代表人的个人征信证明材料（评估材料报送前一个月内）；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.两年年度财务会计报表（复印件）（有年度财务审计报告的需提供审计报告复印件）；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.办公场所独立有效的使用产权证明材料（需有注明办公用房面积）；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.社团章程（如有变更，附最新变更后的章程材料）；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.成立备案（负责人、监事、印章、银行账户、章程等材料）；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7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7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w w:val="97"/>
          <w:sz w:val="30"/>
          <w:szCs w:val="30"/>
        </w:rPr>
        <w:t>社团按规定办理的各类变更登记材料（名称、业务范围、住所、注册资金、法定代表人、负责人、印章、银行账户）（复印件）；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社团按规定办理的本届备案（换届备案）材料（负责人、监事、印章、银行账户、章程等）；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社团重大事项</w:t>
      </w:r>
      <w:r>
        <w:rPr>
          <w:rFonts w:hint="eastAsia" w:ascii="方正隶书_GBK" w:hAnsi="方正隶书_GBK" w:eastAsia="方正隶书_GBK" w:cs="方正隶书_GBK"/>
          <w:w w:val="100"/>
          <w:sz w:val="30"/>
          <w:szCs w:val="30"/>
        </w:rPr>
        <w:t>〔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组团境外考察、举办境内外展览展销、重大投资理财、举办研讨会、举办论坛、竞赛活动等报告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备案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证明材料</w:t>
      </w:r>
      <w:r>
        <w:rPr>
          <w:rFonts w:hint="eastAsia" w:ascii="方正隶书_GBK" w:hAnsi="方正隶书_GBK" w:eastAsia="方正隶书_GBK" w:cs="方正隶书_GBK"/>
          <w:w w:val="100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两年年报报告书；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两年全部会议纪要和决议（会员大会、理事会、常务理事会、监事会、会长办公会）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会员大会、（常务）理事会、监督机构、办事机构产生形式（选举或公开聘任）的材料；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分支（代表）机构管理办法</w:t>
      </w:r>
      <w:r>
        <w:rPr>
          <w:rFonts w:hint="eastAsia" w:ascii="方正隶书_GBK" w:hAnsi="方正隶书_GBK" w:eastAsia="方正隶书_GBK" w:cs="方正隶书_GBK"/>
          <w:w w:val="100"/>
          <w:sz w:val="30"/>
          <w:szCs w:val="30"/>
        </w:rPr>
        <w:t>〔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没有分支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机构无需提供</w:t>
      </w:r>
      <w:r>
        <w:rPr>
          <w:rFonts w:hint="eastAsia" w:ascii="方正隶书_GBK" w:hAnsi="方正隶书_GBK" w:eastAsia="方正隶书_GBK" w:cs="方正隶书_GBK"/>
          <w:w w:val="100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分支（代表）机构根据社团授权开展活动、发展会员的材料及近两年分支机构、代表机构的工作总结</w:t>
      </w:r>
      <w:r>
        <w:rPr>
          <w:rFonts w:hint="eastAsia" w:ascii="宋体" w:hAnsi="宋体" w:eastAsia="宋体" w:cs="宋体"/>
          <w:w w:val="100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没有分支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机构无需提供</w:t>
      </w:r>
      <w:r>
        <w:rPr>
          <w:rFonts w:hint="eastAsia" w:ascii="宋体" w:hAnsi="宋体" w:eastAsia="宋体" w:cs="宋体"/>
          <w:w w:val="100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党建情况</w:t>
      </w:r>
      <w:r>
        <w:rPr>
          <w:rFonts w:hint="eastAsia" w:ascii="宋体" w:hAnsi="宋体" w:eastAsia="宋体" w:cs="宋体"/>
          <w:w w:val="100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党组织建立的文件，党组织制度，党员人数、名单、职务，党组织活动材料、党组织人员参加培训材料，参与党建考核情况、工作计划和总结，党组织换届情况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不到换届年限的无需提供换届材料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w w:val="100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社团会长、副会长、监事长信息（含工作经历）及任职情况（包括产生程序），并提供身份证（复印件）；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秘书长任职情况及产生程序，年度绩效考核证明材料；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工作人员花名册；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两年专职工作人员每年12月份工资表及五险一金缴费凭证（复印件），工作人员劳动合同（劳务合同）；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各项管理制度：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（1）人力资源管理制度（薪酬、奖惩、考勤休假、聘用、考核制度等）；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（2）财务管理制度（财务人员岗位职责、财务管理、票据管理、资产管理等）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（3）其他制度（证书管理、印章管理、档案管理、会员管理、会费管理、绩效考评、业务活动、项目管理、信息公开、新闻发言人、民主决策等）；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社团参加社会组织培训的证明材料；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财务人员（会计、出纳）基本情况（姓名、职务、资格证书、职称及是否为本社团专职会计），同时报送证书（复印件）；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财务人员参加培训（继续教育）次数和内容的证明材料；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社团组织框架、各部门的岗位职责、运转情况；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换届、离任及专项审计报告（没有要求审计的，无需提供）；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社团实物资产、捐赠资产、固定资产管理造册材料；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社团工作计划、总结，届期内发展规划；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开展重大活动的详细方案材料；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合作开展活动证明材料；（主办或承办：与本市机构合作开展，境外或跨市机构合作开展）；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组织考察、交易会、展览会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竞赛等活动的证明材料；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开展行业调查、统计的证明材料；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组织开展相关培训或继续教育的证明材料；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提供技术、经济、管理、法律、政策咨询的证明材料；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提供行业资质认证、新技术、新产品鉴定及推广、事故认定等相关证明材料；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提供座谈会、沙龙、信息分享座谈等小型交流活动证明材料；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利用社会团体资源，帮助会员解决实际困难，为会员减轻负担，为会员对接资源的证明材料；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两年协助政府开展的各项活动证明材料（包括参与制定或修改法律法规、行业标准、行业发展规划、行业准入条件、行业技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术规范等）；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承接政府转移职能，接受政府委托项目或购买服务的证明材料（包括文件、协议、合同等）；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协助政府推行行业劳资和谐，促进生产安全，加强劳动保护的证明材料；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两年组织和参与慈善、救助、扶贫攻坚、环保等公益活动的证明材料；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倡导会员履行社会责任利用自身优势服务社会大众的证明材料；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代表本行业参与行业性集体谈判的证明材料；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向政府部门反映涉及会员和行业利益事项的证明材料；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代表本行业进行反倾销、反补贴和保障措施的应诉、申诉等相关工作的证明材料；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有关行业发展建设性意见并予以实践且社会效果明显的证明材料；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行规行约和行业职业道德准则及实施的证明材料；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制定行业内争议处理规则的证明材料；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行业诚信自律承诺证明材料；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开展行业检查的证明材料；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组织开展或配合有关部门打击假冒伪劣，对维护消费者权益和行业整体利益的证明材料；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53.信息公开证明材料（组织架构、工作职责、制度、章程、联系方式、财务信息、重大活动及收费信息等材料）；（截图）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54.社团会员花名册（统计表）（含通信地址、联系电话、所有制性质）（会员数以评估上一年度材料为准）；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>55.会费层级设定、缴纳标准、收缴情况以及收费信息公开情况；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对外投资理财有关文件材料（如：投资协议、国债、银行理财产品）；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两年有关社团的各类新闻媒体报道证明材料；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两年各种票据存根（捐赠发票、银钱收据、会费收据、经营发票）；（实地查看）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两年会计账簿、会计凭证及科目余额表；（实地查看）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两年年末和评估截至月份月末的所有银行账号的银行存款对账单；（实地查看）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两年社团所获得的各项荣誉；（实地查看）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评估小组要求提供的其他材料。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加分项：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1.参与对口帮扶援助项目的证明材料；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00" w:hanging="600" w:hangingChars="200"/>
        <w:textAlignment w:val="baseline"/>
        <w:rPr>
          <w:rFonts w:hint="eastAsia" w:ascii="仿宋_GB2312" w:hAnsi="仿宋_GB2312" w:eastAsia="仿宋_GB2312" w:cs="仿宋_GB2312"/>
          <w:b/>
          <w:bCs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100"/>
          <w:sz w:val="30"/>
          <w:szCs w:val="30"/>
        </w:rPr>
        <w:t>2.在重大公共、灾害、疫情突发事件中有过援助的证明材料</w:t>
      </w:r>
      <w:r>
        <w:rPr>
          <w:rFonts w:hint="eastAsia" w:ascii="仿宋_GB2312" w:hAnsi="仿宋_GB2312" w:eastAsia="仿宋_GB2312" w:cs="仿宋_GB2312"/>
          <w:w w:val="1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00" w:right="0" w:rightChars="0" w:hanging="602" w:hanging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w w:val="1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0"/>
          <w:szCs w:val="30"/>
        </w:rPr>
        <w:t>注明：以上材料除实地查看的，都只需要提供复印件。评估内容涉及评估文件所规定的两年度时间。</w:t>
      </w:r>
    </w:p>
    <w:p>
      <w:pPr>
        <w:rPr>
          <w:w w:val="100"/>
        </w:rPr>
      </w:pPr>
    </w:p>
    <w:p>
      <w:pPr>
        <w:spacing w:line="240" w:lineRule="auto"/>
        <w:ind w:right="0" w:firstLine="624" w:firstLineChars="300"/>
        <w:jc w:val="both"/>
        <w:rPr>
          <w:rFonts w:hint="eastAsia" w:ascii="宋体" w:hAnsi="宋体" w:eastAsia="宋体" w:cs="宋体"/>
          <w:spacing w:val="4"/>
          <w:w w:val="100"/>
          <w:sz w:val="20"/>
          <w:szCs w:val="20"/>
        </w:rPr>
      </w:pPr>
    </w:p>
    <w:sectPr>
      <w:footerReference r:id="rId18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J2pTmbHAQAAf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Bb0ddlyAEAAH0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RWHxhyAEAAH0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XIOViyAEAAH0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3ym+1AQAAVA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93ym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a9i+fJAQAAewMAAA4AAABkcnMv&#10;ZTJvRG9jLnhtbK1Ty24TMRTdI/EPlvdkJqmE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hr2L58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YLShLJAQAAewMAAA4AAABkcnMv&#10;ZTJvRG9jLnhtbK1Ty24TMRTdI/EPlvdkJlGF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NgtKEs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2Ad3DJAQAAewMAAA4AAABkcnMv&#10;ZTJvRG9jLnhtbK1Ty24TMRTdI/EPlvdkJpGK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fYB3cM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gHTHW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65YMtM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BdsPm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0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yv3+hM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742D1"/>
    <w:rsid w:val="1FB94C37"/>
    <w:rsid w:val="23A7FF0D"/>
    <w:rsid w:val="398742D1"/>
    <w:rsid w:val="3EDE46E0"/>
    <w:rsid w:val="4FED17A9"/>
    <w:rsid w:val="4FF5C7EC"/>
    <w:rsid w:val="50EA6169"/>
    <w:rsid w:val="57FE5532"/>
    <w:rsid w:val="6CDD974F"/>
    <w:rsid w:val="6ED028F7"/>
    <w:rsid w:val="6FFB97C1"/>
    <w:rsid w:val="75BCFC72"/>
    <w:rsid w:val="76FEACCD"/>
    <w:rsid w:val="77FDFCA7"/>
    <w:rsid w:val="7A5F1831"/>
    <w:rsid w:val="7BEFB882"/>
    <w:rsid w:val="7F572C85"/>
    <w:rsid w:val="B9FF62C2"/>
    <w:rsid w:val="CF7F9670"/>
    <w:rsid w:val="DFBE5D3C"/>
    <w:rsid w:val="E77F9E09"/>
    <w:rsid w:val="EF7F3928"/>
    <w:rsid w:val="F3FF7118"/>
    <w:rsid w:val="FBBF5A38"/>
    <w:rsid w:val="FDAB141B"/>
    <w:rsid w:val="FF79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2024-03-23T16:05:00Z</dcterms:created>
  <dc:creator>uos</dc:creator>
  <cp:lastModifiedBy>uos</cp:lastModifiedBy>
  <dcterms:modified xsi:type="dcterms:W3CDTF">2025-03-11T15:28:11Z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456AAA1AE802A6C28767C6677EDF4F3E_42</vt:lpwstr>
  </property>
</Properties>
</file>